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2" w:type="dxa"/>
        <w:tblInd w:w="108" w:type="dxa"/>
        <w:tblLayout w:type="fixed"/>
        <w:tblLook w:val="0000"/>
      </w:tblPr>
      <w:tblGrid>
        <w:gridCol w:w="3766"/>
        <w:gridCol w:w="6176"/>
      </w:tblGrid>
      <w:tr w:rsidR="00F06C6F" w:rsidRPr="004909D4" w:rsidTr="00EA5B38">
        <w:trPr>
          <w:trHeight w:val="1180"/>
        </w:trPr>
        <w:tc>
          <w:tcPr>
            <w:tcW w:w="3766" w:type="dxa"/>
          </w:tcPr>
          <w:p w:rsidR="0032559F" w:rsidRPr="0032559F" w:rsidRDefault="0032559F" w:rsidP="0002092E">
            <w:pPr>
              <w:tabs>
                <w:tab w:val="center" w:pos="5760"/>
              </w:tabs>
              <w:jc w:val="center"/>
              <w:rPr>
                <w:b/>
                <w:bCs/>
                <w:sz w:val="26"/>
              </w:rPr>
            </w:pPr>
            <w:r w:rsidRPr="0032559F">
              <w:rPr>
                <w:b/>
                <w:bCs/>
                <w:sz w:val="26"/>
              </w:rPr>
              <w:t>UỶ BAN NHÂN DÂN</w:t>
            </w:r>
          </w:p>
          <w:p w:rsidR="005549C0" w:rsidRPr="0032559F" w:rsidRDefault="0002092E" w:rsidP="0002092E">
            <w:pPr>
              <w:tabs>
                <w:tab w:val="center" w:pos="5760"/>
              </w:tabs>
              <w:jc w:val="center"/>
              <w:rPr>
                <w:b/>
                <w:iCs/>
                <w:sz w:val="26"/>
                <w:szCs w:val="28"/>
              </w:rPr>
            </w:pPr>
            <w:bookmarkStart w:id="0" w:name="_GoBack"/>
            <w:bookmarkEnd w:id="0"/>
            <w:r w:rsidRPr="0032559F">
              <w:rPr>
                <w:b/>
                <w:bCs/>
                <w:sz w:val="26"/>
              </w:rPr>
              <w:t>TỈNH TÂY NINH</w:t>
            </w:r>
          </w:p>
          <w:p w:rsidR="005549C0" w:rsidRPr="0032559F" w:rsidRDefault="005549C0" w:rsidP="0002092E">
            <w:pPr>
              <w:tabs>
                <w:tab w:val="center" w:pos="5760"/>
              </w:tabs>
              <w:jc w:val="center"/>
              <w:rPr>
                <w:b/>
                <w:iCs/>
                <w:sz w:val="2"/>
                <w:szCs w:val="2"/>
              </w:rPr>
            </w:pPr>
          </w:p>
          <w:p w:rsidR="001D6980" w:rsidRDefault="00886C82" w:rsidP="0002092E">
            <w:pPr>
              <w:tabs>
                <w:tab w:val="center" w:pos="5760"/>
              </w:tabs>
              <w:ind w:firstLine="540"/>
              <w:jc w:val="center"/>
              <w:rPr>
                <w:b/>
                <w:bCs/>
              </w:rPr>
            </w:pPr>
            <w:r w:rsidRPr="00886C82">
              <w:rPr>
                <w:b/>
                <w:noProof/>
                <w:sz w:val="28"/>
                <w:szCs w:val="28"/>
              </w:rPr>
              <w:pict>
                <v:line id="Line 3" o:spid="_x0000_s1026" style="position:absolute;left:0;text-align:left;z-index:251657728;visibility:visible" from="58.15pt,1.4pt" to="109.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oB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"/>
              </w:pict>
            </w:r>
          </w:p>
          <w:p w:rsidR="00776327" w:rsidRPr="00776327" w:rsidRDefault="001D6980" w:rsidP="0032559F">
            <w:pPr>
              <w:tabs>
                <w:tab w:val="center" w:pos="5760"/>
              </w:tabs>
              <w:jc w:val="center"/>
              <w:rPr>
                <w:color w:val="000000"/>
                <w:sz w:val="26"/>
                <w:szCs w:val="20"/>
              </w:rPr>
            </w:pPr>
            <w:r w:rsidRPr="001D6980">
              <w:rPr>
                <w:sz w:val="26"/>
                <w:szCs w:val="20"/>
              </w:rPr>
              <w:t xml:space="preserve">Số: </w:t>
            </w:r>
            <w:r w:rsidR="00286673">
              <w:rPr>
                <w:sz w:val="26"/>
                <w:szCs w:val="20"/>
              </w:rPr>
              <w:t>1377</w:t>
            </w:r>
            <w:r w:rsidR="00845B23">
              <w:rPr>
                <w:color w:val="000000"/>
                <w:sz w:val="26"/>
                <w:szCs w:val="20"/>
              </w:rPr>
              <w:t>/</w:t>
            </w:r>
            <w:r w:rsidR="0032559F">
              <w:rPr>
                <w:color w:val="000000"/>
                <w:sz w:val="26"/>
                <w:szCs w:val="20"/>
              </w:rPr>
              <w:t>QĐ-UBND</w:t>
            </w:r>
          </w:p>
        </w:tc>
        <w:tc>
          <w:tcPr>
            <w:tcW w:w="6176" w:type="dxa"/>
          </w:tcPr>
          <w:p w:rsidR="00F06C6F" w:rsidRPr="007118DC" w:rsidRDefault="00F06C6F" w:rsidP="00F06C6F">
            <w:pPr>
              <w:jc w:val="center"/>
              <w:rPr>
                <w:b/>
                <w:bCs/>
                <w:sz w:val="26"/>
                <w:szCs w:val="26"/>
              </w:rPr>
            </w:pPr>
            <w:r w:rsidRPr="007118DC">
              <w:rPr>
                <w:b/>
                <w:bCs/>
                <w:sz w:val="26"/>
                <w:szCs w:val="26"/>
              </w:rPr>
              <w:t>CỘNG HÒA XÃ HỘI CHỦ NGHĨA VIỆT NAM</w:t>
            </w:r>
          </w:p>
          <w:p w:rsidR="00F06C6F" w:rsidRPr="004909D4" w:rsidRDefault="00F06C6F" w:rsidP="00F06C6F">
            <w:pPr>
              <w:jc w:val="center"/>
              <w:rPr>
                <w:b/>
                <w:bCs/>
                <w:sz w:val="28"/>
                <w:szCs w:val="28"/>
              </w:rPr>
            </w:pPr>
            <w:r w:rsidRPr="004909D4">
              <w:rPr>
                <w:b/>
                <w:bCs/>
                <w:sz w:val="28"/>
                <w:szCs w:val="28"/>
              </w:rPr>
              <w:t>Độclập - Tự do - Hạnhphúc</w:t>
            </w:r>
          </w:p>
          <w:p w:rsidR="0002092E" w:rsidRDefault="00886C82" w:rsidP="0002092E">
            <w:pPr>
              <w:jc w:val="center"/>
              <w:rPr>
                <w:i/>
                <w:sz w:val="26"/>
                <w:szCs w:val="28"/>
              </w:rPr>
            </w:pPr>
            <w:r w:rsidRPr="00886C82">
              <w:rPr>
                <w:noProof/>
                <w:sz w:val="28"/>
                <w:szCs w:val="28"/>
              </w:rPr>
              <w:pict>
                <v:line id="Line 2" o:spid="_x0000_s1028" style="position:absolute;left:0;text-align:left;flip:y;z-index:251656704;visibility:visible" from="54.6pt,1.45pt" to="2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GMPHAIAADU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"/>
              </w:pict>
            </w:r>
          </w:p>
          <w:p w:rsidR="00F06C6F" w:rsidRPr="004909D4" w:rsidRDefault="0002092E" w:rsidP="00F7610F">
            <w:pPr>
              <w:jc w:val="center"/>
              <w:rPr>
                <w:i/>
                <w:sz w:val="28"/>
                <w:szCs w:val="28"/>
              </w:rPr>
            </w:pPr>
            <w:r>
              <w:rPr>
                <w:i/>
                <w:sz w:val="26"/>
                <w:szCs w:val="28"/>
              </w:rPr>
              <w:t>TâyNinh</w:t>
            </w:r>
            <w:r w:rsidR="00886AAB" w:rsidRPr="00563809">
              <w:rPr>
                <w:i/>
                <w:sz w:val="26"/>
                <w:szCs w:val="28"/>
              </w:rPr>
              <w:t>, ngày</w:t>
            </w:r>
            <w:r w:rsidR="00286673">
              <w:rPr>
                <w:i/>
                <w:sz w:val="26"/>
                <w:szCs w:val="28"/>
              </w:rPr>
              <w:t xml:space="preserve">   02   </w:t>
            </w:r>
            <w:r w:rsidR="00593557">
              <w:rPr>
                <w:i/>
                <w:sz w:val="26"/>
                <w:szCs w:val="28"/>
              </w:rPr>
              <w:t>tháng</w:t>
            </w:r>
            <w:r w:rsidR="00286673">
              <w:rPr>
                <w:i/>
                <w:sz w:val="26"/>
                <w:szCs w:val="28"/>
              </w:rPr>
              <w:t xml:space="preserve">  6  </w:t>
            </w:r>
            <w:r w:rsidR="00F06C6F" w:rsidRPr="00563809">
              <w:rPr>
                <w:i/>
                <w:sz w:val="26"/>
                <w:szCs w:val="28"/>
              </w:rPr>
              <w:t>năm 201</w:t>
            </w:r>
            <w:r w:rsidR="00F7610F">
              <w:rPr>
                <w:i/>
                <w:color w:val="0070C0"/>
                <w:sz w:val="26"/>
                <w:szCs w:val="28"/>
              </w:rPr>
              <w:t>6</w:t>
            </w:r>
          </w:p>
        </w:tc>
      </w:tr>
      <w:tr w:rsidR="00776327" w:rsidRPr="004909D4" w:rsidTr="00EA5B38">
        <w:trPr>
          <w:trHeight w:val="505"/>
        </w:trPr>
        <w:tc>
          <w:tcPr>
            <w:tcW w:w="3766" w:type="dxa"/>
            <w:vAlign w:val="center"/>
          </w:tcPr>
          <w:p w:rsidR="00776327" w:rsidRPr="0002092E" w:rsidRDefault="00776327" w:rsidP="0032559F">
            <w:pPr>
              <w:tabs>
                <w:tab w:val="center" w:pos="5760"/>
              </w:tabs>
              <w:rPr>
                <w:bCs/>
                <w:sz w:val="26"/>
              </w:rPr>
            </w:pPr>
          </w:p>
        </w:tc>
        <w:tc>
          <w:tcPr>
            <w:tcW w:w="6176" w:type="dxa"/>
          </w:tcPr>
          <w:p w:rsidR="00776327" w:rsidRPr="007118DC" w:rsidRDefault="00776327" w:rsidP="00F06C6F">
            <w:pPr>
              <w:jc w:val="center"/>
              <w:rPr>
                <w:b/>
                <w:bCs/>
                <w:sz w:val="26"/>
                <w:szCs w:val="26"/>
              </w:rPr>
            </w:pPr>
          </w:p>
        </w:tc>
      </w:tr>
    </w:tbl>
    <w:p w:rsidR="00593557" w:rsidRPr="00E61344" w:rsidRDefault="0032559F" w:rsidP="00370F92">
      <w:pPr>
        <w:spacing w:before="120"/>
        <w:jc w:val="center"/>
        <w:rPr>
          <w:b/>
          <w:sz w:val="28"/>
          <w:szCs w:val="28"/>
          <w:lang w:val="de-DE"/>
        </w:rPr>
      </w:pPr>
      <w:r w:rsidRPr="00E61344">
        <w:rPr>
          <w:b/>
          <w:sz w:val="28"/>
          <w:szCs w:val="28"/>
          <w:lang w:val="de-DE"/>
        </w:rPr>
        <w:t>QUYẾT ĐỊNH</w:t>
      </w:r>
    </w:p>
    <w:p w:rsidR="00B97A71" w:rsidRDefault="00B97A71" w:rsidP="00D1068F">
      <w:pPr>
        <w:jc w:val="center"/>
        <w:rPr>
          <w:b/>
          <w:sz w:val="28"/>
          <w:szCs w:val="28"/>
          <w:lang w:val="de-DE"/>
        </w:rPr>
      </w:pPr>
      <w:r>
        <w:rPr>
          <w:b/>
          <w:sz w:val="28"/>
          <w:szCs w:val="28"/>
          <w:lang w:val="de-DE"/>
        </w:rPr>
        <w:t>Phê duyệt đề cương dự án</w:t>
      </w:r>
      <w:r w:rsidR="009A511D">
        <w:rPr>
          <w:b/>
          <w:sz w:val="28"/>
          <w:szCs w:val="28"/>
          <w:lang w:val="de-DE"/>
        </w:rPr>
        <w:t xml:space="preserve"> điều chỉnh Quy hoạch phát triển </w:t>
      </w:r>
    </w:p>
    <w:p w:rsidR="0032559F" w:rsidRPr="00B97A71" w:rsidRDefault="009A511D" w:rsidP="00D1068F">
      <w:pPr>
        <w:jc w:val="center"/>
        <w:rPr>
          <w:b/>
          <w:sz w:val="28"/>
          <w:szCs w:val="28"/>
          <w:lang w:val="de-DE"/>
        </w:rPr>
      </w:pPr>
      <w:r>
        <w:rPr>
          <w:b/>
          <w:sz w:val="28"/>
          <w:szCs w:val="28"/>
          <w:lang w:val="de-DE"/>
        </w:rPr>
        <w:t>vật liệu xây dựng tỉnh Tây Ninh</w:t>
      </w:r>
      <w:r w:rsidR="00B97A71">
        <w:rPr>
          <w:b/>
          <w:sz w:val="28"/>
          <w:szCs w:val="28"/>
          <w:lang w:val="de-DE"/>
        </w:rPr>
        <w:t xml:space="preserve"> đến năm 2020, định hướng đến năm 2030</w:t>
      </w:r>
    </w:p>
    <w:p w:rsidR="009965CB" w:rsidRDefault="00886C82" w:rsidP="00367080">
      <w:pPr>
        <w:spacing w:before="480" w:after="480"/>
        <w:jc w:val="center"/>
        <w:rPr>
          <w:b/>
          <w:sz w:val="28"/>
          <w:szCs w:val="28"/>
          <w:lang w:val="de-DE"/>
        </w:rPr>
      </w:pPr>
      <w:r w:rsidRPr="00886C82">
        <w:rPr>
          <w:b/>
          <w:bCs/>
          <w:noProof/>
          <w:sz w:val="26"/>
          <w:szCs w:val="26"/>
        </w:rPr>
        <w:pict>
          <v:line id="Line 6" o:spid="_x0000_s1027" style="position:absolute;left:0;text-align:left;flip:y;z-index:251658752;visibility:visible" from="187.95pt,3.55pt" to="29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"/>
        </w:pict>
      </w:r>
      <w:r w:rsidR="00353993">
        <w:rPr>
          <w:b/>
          <w:sz w:val="28"/>
          <w:szCs w:val="28"/>
          <w:lang w:val="de-DE"/>
        </w:rPr>
        <w:t xml:space="preserve">CHỦ TỊCH </w:t>
      </w:r>
      <w:r w:rsidR="00845B23">
        <w:rPr>
          <w:b/>
          <w:sz w:val="28"/>
          <w:szCs w:val="28"/>
          <w:lang w:val="de-DE"/>
        </w:rPr>
        <w:t>UỶ BAN NHÂN DÂN TỈNH</w:t>
      </w:r>
    </w:p>
    <w:p w:rsidR="00367080" w:rsidRPr="009A511D" w:rsidRDefault="00367080" w:rsidP="009A511D">
      <w:pPr>
        <w:tabs>
          <w:tab w:val="left" w:pos="851"/>
        </w:tabs>
        <w:spacing w:before="120"/>
        <w:ind w:firstLine="851"/>
        <w:jc w:val="both"/>
        <w:rPr>
          <w:sz w:val="28"/>
          <w:szCs w:val="28"/>
          <w:lang w:val="de-DE"/>
        </w:rPr>
      </w:pPr>
      <w:r w:rsidRPr="009A511D">
        <w:rPr>
          <w:sz w:val="28"/>
          <w:szCs w:val="28"/>
          <w:lang w:val="de-DE"/>
        </w:rPr>
        <w:t xml:space="preserve">Căn cứ Luật Tổ chức </w:t>
      </w:r>
      <w:r w:rsidR="009A511D" w:rsidRPr="009A511D">
        <w:rPr>
          <w:sz w:val="28"/>
          <w:szCs w:val="28"/>
          <w:lang w:val="de-DE"/>
        </w:rPr>
        <w:t>chính quyền địa phương ngày 19</w:t>
      </w:r>
      <w:r w:rsidR="009A511D">
        <w:rPr>
          <w:sz w:val="28"/>
          <w:szCs w:val="28"/>
          <w:lang w:val="de-DE"/>
        </w:rPr>
        <w:t xml:space="preserve"> tháng 6 năm </w:t>
      </w:r>
      <w:r w:rsidR="009A511D" w:rsidRPr="009A511D">
        <w:rPr>
          <w:sz w:val="28"/>
          <w:szCs w:val="28"/>
          <w:lang w:val="de-DE"/>
        </w:rPr>
        <w:t>2015;</w:t>
      </w:r>
    </w:p>
    <w:p w:rsidR="009A511D" w:rsidRPr="009A511D" w:rsidRDefault="009A511D" w:rsidP="009A511D">
      <w:pPr>
        <w:tabs>
          <w:tab w:val="left" w:pos="851"/>
        </w:tabs>
        <w:spacing w:before="120"/>
        <w:ind w:firstLine="851"/>
        <w:jc w:val="both"/>
        <w:rPr>
          <w:sz w:val="28"/>
          <w:szCs w:val="28"/>
          <w:lang w:val="de-DE"/>
        </w:rPr>
      </w:pPr>
      <w:r w:rsidRPr="009A511D">
        <w:rPr>
          <w:sz w:val="28"/>
          <w:szCs w:val="28"/>
          <w:lang w:val="de-DE"/>
        </w:rPr>
        <w:t>Căn cứ Luật Xây dựng ngày 18</w:t>
      </w:r>
      <w:r>
        <w:rPr>
          <w:sz w:val="28"/>
          <w:szCs w:val="28"/>
          <w:lang w:val="de-DE"/>
        </w:rPr>
        <w:t xml:space="preserve"> tháng 6 năm </w:t>
      </w:r>
      <w:r w:rsidRPr="009A511D">
        <w:rPr>
          <w:sz w:val="28"/>
          <w:szCs w:val="28"/>
          <w:lang w:val="de-DE"/>
        </w:rPr>
        <w:t>2014;</w:t>
      </w:r>
    </w:p>
    <w:p w:rsidR="00367080" w:rsidRPr="009A511D" w:rsidRDefault="00367080" w:rsidP="009A511D">
      <w:pPr>
        <w:tabs>
          <w:tab w:val="left" w:pos="851"/>
        </w:tabs>
        <w:spacing w:before="120"/>
        <w:ind w:firstLine="851"/>
        <w:jc w:val="both"/>
        <w:rPr>
          <w:sz w:val="28"/>
          <w:szCs w:val="28"/>
          <w:lang w:val="de-DE"/>
        </w:rPr>
      </w:pPr>
      <w:r w:rsidRPr="009A511D">
        <w:rPr>
          <w:sz w:val="28"/>
          <w:szCs w:val="28"/>
          <w:lang w:val="de-DE"/>
        </w:rPr>
        <w:t xml:space="preserve">Căn cứ </w:t>
      </w:r>
      <w:r w:rsidR="009A511D" w:rsidRPr="009A511D">
        <w:rPr>
          <w:sz w:val="28"/>
          <w:szCs w:val="28"/>
          <w:lang w:val="de-DE"/>
        </w:rPr>
        <w:t>Nghị</w:t>
      </w:r>
      <w:r w:rsidR="009A511D">
        <w:rPr>
          <w:sz w:val="28"/>
          <w:szCs w:val="28"/>
          <w:lang w:val="de-DE"/>
        </w:rPr>
        <w:t xml:space="preserve"> định số 24a/2016/NĐ-CP ngày 05 tháng </w:t>
      </w:r>
      <w:r w:rsidR="009A511D" w:rsidRPr="009A511D">
        <w:rPr>
          <w:sz w:val="28"/>
          <w:szCs w:val="28"/>
          <w:lang w:val="de-DE"/>
        </w:rPr>
        <w:t>4</w:t>
      </w:r>
      <w:r w:rsidR="009A511D">
        <w:rPr>
          <w:sz w:val="28"/>
          <w:szCs w:val="28"/>
          <w:lang w:val="de-DE"/>
        </w:rPr>
        <w:t xml:space="preserve"> năm </w:t>
      </w:r>
      <w:r w:rsidR="009A511D" w:rsidRPr="009A511D">
        <w:rPr>
          <w:sz w:val="28"/>
          <w:szCs w:val="28"/>
          <w:lang w:val="de-DE"/>
        </w:rPr>
        <w:t>2016 của Chính phủ về quản lý vật liệu xây dựng;</w:t>
      </w:r>
    </w:p>
    <w:p w:rsidR="00935771" w:rsidRPr="009A511D" w:rsidRDefault="00FF2888" w:rsidP="009A511D">
      <w:pPr>
        <w:tabs>
          <w:tab w:val="left" w:pos="851"/>
        </w:tabs>
        <w:spacing w:before="120"/>
        <w:ind w:firstLine="851"/>
        <w:jc w:val="both"/>
        <w:rPr>
          <w:sz w:val="28"/>
          <w:szCs w:val="28"/>
          <w:lang w:val="de-DE"/>
        </w:rPr>
      </w:pPr>
      <w:r w:rsidRPr="009A511D">
        <w:rPr>
          <w:sz w:val="28"/>
          <w:szCs w:val="28"/>
          <w:lang w:val="de-DE"/>
        </w:rPr>
        <w:t>Xét</w:t>
      </w:r>
      <w:r w:rsidR="00935771" w:rsidRPr="009A511D">
        <w:rPr>
          <w:sz w:val="28"/>
          <w:szCs w:val="28"/>
          <w:lang w:val="de-DE"/>
        </w:rPr>
        <w:t xml:space="preserve"> đề nghị của Giám đốc Sở Xây dựng tại Tờ trình số </w:t>
      </w:r>
      <w:r w:rsidR="009A511D" w:rsidRPr="009A511D">
        <w:rPr>
          <w:sz w:val="28"/>
          <w:szCs w:val="28"/>
          <w:lang w:val="de-DE"/>
        </w:rPr>
        <w:t>693</w:t>
      </w:r>
      <w:r w:rsidR="00955E6C" w:rsidRPr="009A511D">
        <w:rPr>
          <w:sz w:val="28"/>
          <w:szCs w:val="28"/>
          <w:lang w:val="de-DE"/>
        </w:rPr>
        <w:t xml:space="preserve">/TTr-SXD ngày </w:t>
      </w:r>
      <w:r w:rsidR="009A511D">
        <w:rPr>
          <w:sz w:val="28"/>
          <w:szCs w:val="28"/>
          <w:lang w:val="de-DE"/>
        </w:rPr>
        <w:t xml:space="preserve">10 tháng </w:t>
      </w:r>
      <w:r w:rsidR="009A511D" w:rsidRPr="009A511D">
        <w:rPr>
          <w:sz w:val="28"/>
          <w:szCs w:val="28"/>
          <w:lang w:val="de-DE"/>
        </w:rPr>
        <w:t>5</w:t>
      </w:r>
      <w:r w:rsidR="009A511D">
        <w:rPr>
          <w:sz w:val="28"/>
          <w:szCs w:val="28"/>
          <w:lang w:val="de-DE"/>
        </w:rPr>
        <w:t xml:space="preserve"> năm </w:t>
      </w:r>
      <w:r w:rsidR="00955E6C" w:rsidRPr="009A511D">
        <w:rPr>
          <w:sz w:val="28"/>
          <w:szCs w:val="28"/>
          <w:lang w:val="de-DE"/>
        </w:rPr>
        <w:t>201</w:t>
      </w:r>
      <w:r w:rsidR="009A511D" w:rsidRPr="009A511D">
        <w:rPr>
          <w:sz w:val="28"/>
          <w:szCs w:val="28"/>
          <w:lang w:val="de-DE"/>
        </w:rPr>
        <w:t>6</w:t>
      </w:r>
      <w:r w:rsidR="006B443D">
        <w:rPr>
          <w:sz w:val="28"/>
          <w:szCs w:val="28"/>
          <w:lang w:val="de-DE"/>
        </w:rPr>
        <w:t>,</w:t>
      </w:r>
    </w:p>
    <w:p w:rsidR="00E61344" w:rsidRPr="00E61344" w:rsidRDefault="00E61344" w:rsidP="008C2953">
      <w:pPr>
        <w:tabs>
          <w:tab w:val="left" w:pos="851"/>
        </w:tabs>
        <w:spacing w:before="120"/>
        <w:jc w:val="center"/>
        <w:rPr>
          <w:b/>
          <w:sz w:val="28"/>
          <w:szCs w:val="28"/>
          <w:lang w:val="de-DE"/>
        </w:rPr>
      </w:pPr>
      <w:r w:rsidRPr="00E61344">
        <w:rPr>
          <w:b/>
          <w:sz w:val="28"/>
          <w:szCs w:val="28"/>
          <w:lang w:val="de-DE"/>
        </w:rPr>
        <w:t>QUYẾT ĐỊNH:</w:t>
      </w:r>
    </w:p>
    <w:p w:rsidR="00E61344" w:rsidRDefault="009A511D" w:rsidP="009A511D">
      <w:pPr>
        <w:numPr>
          <w:ilvl w:val="0"/>
          <w:numId w:val="4"/>
        </w:numPr>
        <w:tabs>
          <w:tab w:val="left" w:pos="1843"/>
        </w:tabs>
        <w:spacing w:before="120"/>
        <w:ind w:left="0" w:firstLine="851"/>
        <w:jc w:val="both"/>
        <w:rPr>
          <w:iCs/>
          <w:sz w:val="28"/>
          <w:szCs w:val="28"/>
          <w:lang w:val="de-DE"/>
        </w:rPr>
      </w:pPr>
      <w:r w:rsidRPr="009A511D">
        <w:rPr>
          <w:sz w:val="28"/>
          <w:szCs w:val="28"/>
          <w:lang w:val="de-DE"/>
        </w:rPr>
        <w:t xml:space="preserve">Phê duyệt đề cương </w:t>
      </w:r>
      <w:r w:rsidR="006B443D">
        <w:rPr>
          <w:sz w:val="28"/>
          <w:szCs w:val="28"/>
          <w:lang w:val="de-DE"/>
        </w:rPr>
        <w:t>dự án “Đ</w:t>
      </w:r>
      <w:r w:rsidRPr="009A511D">
        <w:rPr>
          <w:sz w:val="28"/>
          <w:szCs w:val="28"/>
          <w:lang w:val="de-DE"/>
        </w:rPr>
        <w:t>iều chỉnh Quy hoạch phát triển vật liệu xây dựng tỉnh Tây Ninh</w:t>
      </w:r>
      <w:r w:rsidR="006B443D">
        <w:rPr>
          <w:sz w:val="28"/>
          <w:szCs w:val="28"/>
          <w:lang w:val="de-DE"/>
        </w:rPr>
        <w:t xml:space="preserve"> đến năm 2020, định hướng đến năm 2030</w:t>
      </w:r>
      <w:r w:rsidR="006B443D" w:rsidRPr="00D53E7D">
        <w:rPr>
          <w:i/>
          <w:sz w:val="28"/>
          <w:szCs w:val="28"/>
          <w:lang w:val="de-DE"/>
        </w:rPr>
        <w:t>”</w:t>
      </w:r>
      <w:r w:rsidR="00533BFA">
        <w:rPr>
          <w:iCs/>
          <w:sz w:val="28"/>
          <w:szCs w:val="28"/>
          <w:lang w:val="de-DE"/>
        </w:rPr>
        <w:t xml:space="preserve"> với các nội dung chủ yếu sau:</w:t>
      </w:r>
    </w:p>
    <w:p w:rsidR="00533BFA" w:rsidRPr="00533BFA" w:rsidRDefault="00533BFA" w:rsidP="00533BFA">
      <w:pPr>
        <w:numPr>
          <w:ilvl w:val="0"/>
          <w:numId w:val="5"/>
        </w:numPr>
        <w:tabs>
          <w:tab w:val="left" w:pos="1134"/>
        </w:tabs>
        <w:spacing w:before="120"/>
        <w:ind w:left="0" w:firstLine="851"/>
        <w:jc w:val="both"/>
        <w:rPr>
          <w:b/>
          <w:iCs/>
          <w:sz w:val="28"/>
          <w:szCs w:val="28"/>
          <w:lang w:val="de-DE"/>
        </w:rPr>
      </w:pPr>
      <w:r w:rsidRPr="00533BFA">
        <w:rPr>
          <w:b/>
          <w:iCs/>
          <w:sz w:val="28"/>
          <w:szCs w:val="28"/>
          <w:lang w:val="de-DE"/>
        </w:rPr>
        <w:t xml:space="preserve">Tên dự án: </w:t>
      </w:r>
      <w:r>
        <w:rPr>
          <w:sz w:val="28"/>
          <w:szCs w:val="28"/>
          <w:lang w:val="de-DE"/>
        </w:rPr>
        <w:t>Đ</w:t>
      </w:r>
      <w:r w:rsidRPr="009A511D">
        <w:rPr>
          <w:sz w:val="28"/>
          <w:szCs w:val="28"/>
          <w:lang w:val="de-DE"/>
        </w:rPr>
        <w:t>iều chỉnh Quy hoạch phát triển vật liệu xây dựng tỉnh Tây Ninh</w:t>
      </w:r>
      <w:r>
        <w:rPr>
          <w:sz w:val="28"/>
          <w:szCs w:val="28"/>
          <w:lang w:val="de-DE"/>
        </w:rPr>
        <w:t xml:space="preserve"> đến năm 2020, định hướng đến năm 2030.</w:t>
      </w:r>
    </w:p>
    <w:p w:rsidR="006B11ED" w:rsidRPr="00366204" w:rsidRDefault="00533BFA" w:rsidP="00366204">
      <w:pPr>
        <w:numPr>
          <w:ilvl w:val="0"/>
          <w:numId w:val="5"/>
        </w:numPr>
        <w:tabs>
          <w:tab w:val="left" w:pos="1134"/>
        </w:tabs>
        <w:spacing w:before="120"/>
        <w:ind w:left="0" w:firstLine="851"/>
        <w:jc w:val="both"/>
        <w:rPr>
          <w:b/>
          <w:iCs/>
          <w:sz w:val="28"/>
          <w:szCs w:val="28"/>
          <w:lang w:val="de-DE"/>
        </w:rPr>
      </w:pPr>
      <w:r>
        <w:rPr>
          <w:b/>
          <w:iCs/>
          <w:sz w:val="28"/>
          <w:szCs w:val="28"/>
          <w:lang w:val="de-DE"/>
        </w:rPr>
        <w:t xml:space="preserve">Cơ quan lập: </w:t>
      </w:r>
      <w:r w:rsidRPr="00533BFA">
        <w:rPr>
          <w:iCs/>
          <w:sz w:val="28"/>
          <w:szCs w:val="28"/>
          <w:lang w:val="de-DE"/>
        </w:rPr>
        <w:t>Sở Xây dựng Tây Ninh.</w:t>
      </w:r>
    </w:p>
    <w:p w:rsidR="00533BFA" w:rsidRDefault="00533BFA" w:rsidP="00533BFA">
      <w:pPr>
        <w:numPr>
          <w:ilvl w:val="0"/>
          <w:numId w:val="5"/>
        </w:numPr>
        <w:tabs>
          <w:tab w:val="left" w:pos="1134"/>
        </w:tabs>
        <w:spacing w:before="120"/>
        <w:ind w:left="0" w:firstLine="851"/>
        <w:jc w:val="both"/>
        <w:rPr>
          <w:b/>
          <w:iCs/>
          <w:sz w:val="28"/>
          <w:szCs w:val="28"/>
          <w:lang w:val="de-DE"/>
        </w:rPr>
      </w:pPr>
      <w:r>
        <w:rPr>
          <w:b/>
          <w:iCs/>
          <w:sz w:val="28"/>
          <w:szCs w:val="28"/>
          <w:lang w:val="de-DE"/>
        </w:rPr>
        <w:t>Mục tiêu và yêu cầu của dự án</w:t>
      </w:r>
    </w:p>
    <w:p w:rsidR="00533BFA" w:rsidRP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Đề xuất các phương án khai thác sử dụng tiết kiệm, hiệu quả tiềm năng về tài nguyên khoáng sản làm vật liệu xây dựng, phương án phân bố sản xuất và phương án phát triển các chủng loại sản phẩm vật liệu xây dựng có khả năng phát triển trên địa bàn tỉnh.</w:t>
      </w:r>
    </w:p>
    <w:p w:rsidR="00533BFA" w:rsidRP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Làm công cụ quản lý nhà nước, giúp cho các nhà quản lý trong công tác điều hành phát triển ngành sản xuất vật liệu xây dựng phù hợp với sự phát triển kinh tế - xã hội của địa phương.</w:t>
      </w:r>
    </w:p>
    <w:p w:rsid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Làm căn cứ cho các nhà đầu tư trong việc chuẩn bị xây dựng các kế hoạch phát triển sản xuất vật liệu xây dựng trên địa bàn tỉnh trong các giai đoạn tới</w:t>
      </w:r>
      <w:r>
        <w:rPr>
          <w:sz w:val="28"/>
          <w:szCs w:val="28"/>
          <w:lang w:val="de-DE"/>
        </w:rPr>
        <w:t>.</w:t>
      </w:r>
    </w:p>
    <w:p w:rsidR="00533BFA" w:rsidRPr="00533BFA" w:rsidRDefault="00533BFA" w:rsidP="00533BFA">
      <w:pPr>
        <w:numPr>
          <w:ilvl w:val="0"/>
          <w:numId w:val="5"/>
        </w:numPr>
        <w:tabs>
          <w:tab w:val="left" w:pos="1134"/>
        </w:tabs>
        <w:spacing w:before="120"/>
        <w:ind w:left="0" w:firstLine="851"/>
        <w:jc w:val="both"/>
        <w:rPr>
          <w:b/>
          <w:iCs/>
          <w:sz w:val="28"/>
          <w:szCs w:val="28"/>
          <w:lang w:val="de-DE"/>
        </w:rPr>
      </w:pPr>
      <w:r w:rsidRPr="00533BFA">
        <w:rPr>
          <w:b/>
          <w:iCs/>
          <w:sz w:val="28"/>
          <w:szCs w:val="28"/>
          <w:lang w:val="de-DE"/>
        </w:rPr>
        <w:t>Phạm vi và thời kỳ lập quy hoạch</w:t>
      </w:r>
    </w:p>
    <w:p w:rsidR="00533BFA" w:rsidRDefault="00533BFA" w:rsidP="00533BFA">
      <w:pPr>
        <w:numPr>
          <w:ilvl w:val="0"/>
          <w:numId w:val="7"/>
        </w:numPr>
        <w:tabs>
          <w:tab w:val="left" w:pos="1418"/>
        </w:tabs>
        <w:spacing w:before="120"/>
        <w:ind w:left="0" w:firstLine="851"/>
        <w:jc w:val="both"/>
        <w:rPr>
          <w:sz w:val="28"/>
          <w:szCs w:val="28"/>
          <w:lang w:val="de-DE"/>
        </w:rPr>
      </w:pPr>
      <w:r>
        <w:rPr>
          <w:sz w:val="28"/>
          <w:szCs w:val="28"/>
          <w:lang w:val="de-DE"/>
        </w:rPr>
        <w:t>Phạm vi của quy hoạch:</w:t>
      </w:r>
    </w:p>
    <w:p w:rsidR="00533BFA" w:rsidRDefault="00533BFA" w:rsidP="00533BFA">
      <w:pPr>
        <w:tabs>
          <w:tab w:val="left" w:pos="851"/>
        </w:tabs>
        <w:spacing w:before="120"/>
        <w:ind w:firstLine="851"/>
        <w:jc w:val="both"/>
        <w:rPr>
          <w:sz w:val="28"/>
          <w:szCs w:val="28"/>
          <w:lang w:val="de-DE"/>
        </w:rPr>
      </w:pPr>
      <w:r w:rsidRPr="00533BFA">
        <w:rPr>
          <w:sz w:val="28"/>
          <w:szCs w:val="28"/>
          <w:lang w:val="de-DE"/>
        </w:rPr>
        <w:t>Phạm vi nghiên cứu của Quy hoạch được giới hạn trên địa bàn tỉnh Tây Ninh</w:t>
      </w:r>
      <w:r>
        <w:rPr>
          <w:sz w:val="28"/>
          <w:szCs w:val="28"/>
          <w:lang w:val="de-DE"/>
        </w:rPr>
        <w:t>. N</w:t>
      </w:r>
      <w:r w:rsidRPr="00533BFA">
        <w:rPr>
          <w:sz w:val="28"/>
          <w:szCs w:val="28"/>
          <w:lang w:val="de-DE"/>
        </w:rPr>
        <w:t xml:space="preserve">hằm xác định các phương án đầu tư phát triển sản xuất vật liệu xây dựng tại chỗ, đồng thời xác lập phương án cung ứng vật liệu xây dựng trong và ngoài tỉnh, nhất là </w:t>
      </w:r>
      <w:r w:rsidRPr="00533BFA">
        <w:rPr>
          <w:sz w:val="28"/>
          <w:szCs w:val="28"/>
          <w:lang w:val="de-DE"/>
        </w:rPr>
        <w:lastRenderedPageBreak/>
        <w:t>đối với các tỉnh lân cận trong vùng kinh tế trọng điểm phía Nam, để mở rộng thị trường vật liệu xây dựng</w:t>
      </w:r>
      <w:r>
        <w:rPr>
          <w:sz w:val="28"/>
          <w:szCs w:val="28"/>
          <w:lang w:val="de-DE"/>
        </w:rPr>
        <w:t>.</w:t>
      </w:r>
    </w:p>
    <w:p w:rsidR="00533BFA" w:rsidRDefault="00533BFA" w:rsidP="00533BFA">
      <w:pPr>
        <w:numPr>
          <w:ilvl w:val="0"/>
          <w:numId w:val="7"/>
        </w:numPr>
        <w:tabs>
          <w:tab w:val="left" w:pos="1418"/>
        </w:tabs>
        <w:spacing w:before="120"/>
        <w:ind w:left="0" w:firstLine="851"/>
        <w:jc w:val="both"/>
        <w:rPr>
          <w:sz w:val="28"/>
          <w:szCs w:val="28"/>
          <w:lang w:val="de-DE"/>
        </w:rPr>
      </w:pPr>
      <w:r>
        <w:rPr>
          <w:sz w:val="28"/>
          <w:szCs w:val="28"/>
          <w:lang w:val="de-DE"/>
        </w:rPr>
        <w:t>Thời kỳ lập quy hoạch:</w:t>
      </w:r>
    </w:p>
    <w:p w:rsidR="00533BFA" w:rsidRDefault="00533BFA" w:rsidP="00533BFA">
      <w:pPr>
        <w:tabs>
          <w:tab w:val="left" w:pos="851"/>
        </w:tabs>
        <w:spacing w:before="120"/>
        <w:ind w:firstLine="851"/>
        <w:jc w:val="both"/>
        <w:rPr>
          <w:sz w:val="28"/>
          <w:szCs w:val="28"/>
          <w:lang w:val="de-DE"/>
        </w:rPr>
      </w:pPr>
      <w:r>
        <w:rPr>
          <w:sz w:val="28"/>
          <w:szCs w:val="28"/>
          <w:lang w:val="de-DE"/>
        </w:rPr>
        <w:t>Đ</w:t>
      </w:r>
      <w:r w:rsidRPr="009A511D">
        <w:rPr>
          <w:sz w:val="28"/>
          <w:szCs w:val="28"/>
          <w:lang w:val="de-DE"/>
        </w:rPr>
        <w:t>iều chỉnh Quy hoạch phát triển vật liệu xây dựng tỉnh Tây Ninh</w:t>
      </w:r>
      <w:r>
        <w:rPr>
          <w:sz w:val="28"/>
          <w:szCs w:val="28"/>
          <w:lang w:val="de-DE"/>
        </w:rPr>
        <w:t xml:space="preserve"> đến năm 2020, định hướng đến năm 2030.</w:t>
      </w:r>
    </w:p>
    <w:p w:rsidR="00533BFA" w:rsidRPr="00533BFA" w:rsidRDefault="00533BFA" w:rsidP="00533BFA">
      <w:pPr>
        <w:numPr>
          <w:ilvl w:val="0"/>
          <w:numId w:val="5"/>
        </w:numPr>
        <w:tabs>
          <w:tab w:val="left" w:pos="1134"/>
        </w:tabs>
        <w:spacing w:before="120"/>
        <w:ind w:left="0" w:firstLine="851"/>
        <w:jc w:val="both"/>
        <w:rPr>
          <w:b/>
          <w:iCs/>
          <w:sz w:val="28"/>
          <w:szCs w:val="28"/>
          <w:lang w:val="de-DE"/>
        </w:rPr>
      </w:pPr>
      <w:r w:rsidRPr="00533BFA">
        <w:rPr>
          <w:b/>
          <w:iCs/>
          <w:sz w:val="28"/>
          <w:szCs w:val="28"/>
          <w:lang w:val="de-DE"/>
        </w:rPr>
        <w:t>Nhiệm vụ của dự án quy hoạch</w:t>
      </w:r>
    </w:p>
    <w:p w:rsidR="00533BFA" w:rsidRP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Đánh giá các yếu tố về tự nhiên, kinh tế - xã hội, tài nguyên khoáng sản làm vật liệu xây dựng, môi trường tác động đến phát triển sản xuất vật liệu xây dựng của tỉnh. Phân tích các yếu tố và nguồn lực phát triển.</w:t>
      </w:r>
    </w:p>
    <w:p w:rsidR="00533BFA" w:rsidRPr="00F244CD" w:rsidRDefault="00533BFA" w:rsidP="00F244CD">
      <w:pPr>
        <w:numPr>
          <w:ilvl w:val="0"/>
          <w:numId w:val="11"/>
        </w:numPr>
        <w:tabs>
          <w:tab w:val="left" w:pos="1134"/>
        </w:tabs>
        <w:spacing w:before="120"/>
        <w:ind w:left="0" w:firstLine="851"/>
        <w:jc w:val="both"/>
        <w:rPr>
          <w:sz w:val="28"/>
          <w:szCs w:val="28"/>
          <w:lang w:val="de-DE"/>
        </w:rPr>
      </w:pPr>
      <w:r w:rsidRPr="00F244CD">
        <w:rPr>
          <w:sz w:val="28"/>
          <w:szCs w:val="28"/>
          <w:lang w:val="de-DE"/>
        </w:rPr>
        <w:t xml:space="preserve">Đánh giá hiện trạng phát triển vật liệu xây dựng trên địa bàn tỉnh đến năm 2015; </w:t>
      </w:r>
    </w:p>
    <w:p w:rsidR="00533BFA" w:rsidRP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Đánh giá tình hình thực hiện Quy hoạch phát triển VLXD tỉnh Tây Ninh đến năm 2020. Dự báo xu thế phát triển.</w:t>
      </w:r>
    </w:p>
    <w:p w:rsidR="00533BFA" w:rsidRP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Lập quy hoạch phát triển vật liệu xây dựng tỉnh Tây Ninh đến năm 2020, định hướng đến năm 2030.</w:t>
      </w:r>
    </w:p>
    <w:p w:rsidR="00533BFA" w:rsidRP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Các giải pháp thực hiện quy hoạch.</w:t>
      </w:r>
    </w:p>
    <w:p w:rsidR="00533BFA" w:rsidRDefault="00533BFA" w:rsidP="00F244CD">
      <w:pPr>
        <w:numPr>
          <w:ilvl w:val="0"/>
          <w:numId w:val="11"/>
        </w:numPr>
        <w:tabs>
          <w:tab w:val="left" w:pos="1134"/>
        </w:tabs>
        <w:spacing w:before="120"/>
        <w:ind w:left="0" w:firstLine="851"/>
        <w:jc w:val="both"/>
        <w:rPr>
          <w:sz w:val="28"/>
          <w:szCs w:val="28"/>
          <w:lang w:val="de-DE"/>
        </w:rPr>
      </w:pPr>
      <w:r w:rsidRPr="00533BFA">
        <w:rPr>
          <w:sz w:val="28"/>
          <w:szCs w:val="28"/>
          <w:lang w:val="de-DE"/>
        </w:rPr>
        <w:t>Các kết luận và kiến nghị</w:t>
      </w:r>
      <w:r>
        <w:rPr>
          <w:sz w:val="28"/>
          <w:szCs w:val="28"/>
          <w:lang w:val="de-DE"/>
        </w:rPr>
        <w:t>.</w:t>
      </w:r>
    </w:p>
    <w:p w:rsidR="00533BFA" w:rsidRPr="00533BFA" w:rsidRDefault="00533BFA" w:rsidP="00533BFA">
      <w:pPr>
        <w:numPr>
          <w:ilvl w:val="0"/>
          <w:numId w:val="5"/>
        </w:numPr>
        <w:tabs>
          <w:tab w:val="left" w:pos="1134"/>
        </w:tabs>
        <w:spacing w:before="120"/>
        <w:ind w:left="0" w:firstLine="851"/>
        <w:jc w:val="both"/>
        <w:rPr>
          <w:b/>
          <w:iCs/>
          <w:sz w:val="28"/>
          <w:szCs w:val="28"/>
          <w:lang w:val="de-DE"/>
        </w:rPr>
      </w:pPr>
      <w:r w:rsidRPr="00533BFA">
        <w:rPr>
          <w:b/>
          <w:iCs/>
          <w:sz w:val="28"/>
          <w:szCs w:val="28"/>
          <w:lang w:val="de-DE"/>
        </w:rPr>
        <w:t>Sản phẩm của dự án quy hoạch</w:t>
      </w:r>
    </w:p>
    <w:p w:rsidR="005E46D6" w:rsidRPr="005E46D6" w:rsidRDefault="005E46D6" w:rsidP="005E46D6">
      <w:pPr>
        <w:pStyle w:val="BodyText"/>
        <w:numPr>
          <w:ilvl w:val="1"/>
          <w:numId w:val="10"/>
        </w:numPr>
        <w:tabs>
          <w:tab w:val="left" w:pos="1418"/>
        </w:tabs>
        <w:spacing w:before="120"/>
        <w:ind w:left="0" w:firstLine="851"/>
        <w:jc w:val="both"/>
        <w:rPr>
          <w:rFonts w:ascii="Times New Roman" w:hAnsi="Times New Roman"/>
        </w:rPr>
      </w:pPr>
      <w:r w:rsidRPr="005E46D6">
        <w:rPr>
          <w:rFonts w:ascii="Times New Roman" w:hAnsi="Times New Roman"/>
        </w:rPr>
        <w:t>Cácbáocáothuyết minh:</w:t>
      </w:r>
    </w:p>
    <w:p w:rsidR="005E46D6" w:rsidRPr="00005EF2" w:rsidRDefault="005E46D6" w:rsidP="00005EF2">
      <w:pPr>
        <w:tabs>
          <w:tab w:val="left" w:pos="851"/>
        </w:tabs>
        <w:spacing w:before="120"/>
        <w:ind w:firstLine="851"/>
        <w:jc w:val="both"/>
        <w:rPr>
          <w:sz w:val="28"/>
          <w:szCs w:val="28"/>
          <w:lang w:val="de-DE"/>
        </w:rPr>
      </w:pPr>
      <w:r w:rsidRPr="00005EF2">
        <w:rPr>
          <w:sz w:val="28"/>
          <w:szCs w:val="28"/>
          <w:lang w:val="de-DE"/>
        </w:rPr>
        <w:t>Thuyết minh Báo cáo Quy hoạch phát triển vật liệu xây dựng tỉnh Tây Ninh đến năm 2020, định hướng đến năm 2030: 20 bộ.</w:t>
      </w:r>
    </w:p>
    <w:p w:rsidR="005E46D6" w:rsidRPr="005E46D6" w:rsidRDefault="005E46D6" w:rsidP="005E46D6">
      <w:pPr>
        <w:pStyle w:val="BodyText"/>
        <w:numPr>
          <w:ilvl w:val="1"/>
          <w:numId w:val="10"/>
        </w:numPr>
        <w:tabs>
          <w:tab w:val="left" w:pos="1418"/>
        </w:tabs>
        <w:spacing w:before="120"/>
        <w:ind w:left="0" w:firstLine="851"/>
        <w:jc w:val="both"/>
        <w:rPr>
          <w:rFonts w:ascii="Times New Roman" w:hAnsi="Times New Roman"/>
        </w:rPr>
      </w:pPr>
      <w:r w:rsidRPr="005E46D6">
        <w:rPr>
          <w:rFonts w:ascii="Times New Roman" w:hAnsi="Times New Roman"/>
        </w:rPr>
        <w:t>Cácbảnđồ in màu - tỷlệ 1/100.000:</w:t>
      </w:r>
    </w:p>
    <w:p w:rsidR="005E46D6" w:rsidRPr="00F244CD" w:rsidRDefault="003A6349" w:rsidP="00F244CD">
      <w:pPr>
        <w:numPr>
          <w:ilvl w:val="0"/>
          <w:numId w:val="11"/>
        </w:numPr>
        <w:tabs>
          <w:tab w:val="left" w:pos="1134"/>
        </w:tabs>
        <w:spacing w:before="120"/>
        <w:ind w:left="0" w:firstLine="851"/>
        <w:jc w:val="both"/>
        <w:rPr>
          <w:sz w:val="28"/>
          <w:szCs w:val="28"/>
          <w:lang w:val="de-DE"/>
        </w:rPr>
      </w:pPr>
      <w:r>
        <w:rPr>
          <w:sz w:val="28"/>
          <w:szCs w:val="28"/>
          <w:lang w:val="de-DE"/>
        </w:rPr>
        <w:t>Bản đồ h</w:t>
      </w:r>
      <w:r w:rsidR="005E46D6" w:rsidRPr="00F244CD">
        <w:rPr>
          <w:sz w:val="28"/>
          <w:szCs w:val="28"/>
          <w:lang w:val="de-DE"/>
        </w:rPr>
        <w:t>iện trạng các cơ sở sản xuất vật liệu xây dựng tỉnh Tây Ninh.</w:t>
      </w:r>
    </w:p>
    <w:p w:rsidR="005E46D6" w:rsidRPr="00005EF2" w:rsidRDefault="003A6349" w:rsidP="00F244CD">
      <w:pPr>
        <w:numPr>
          <w:ilvl w:val="0"/>
          <w:numId w:val="11"/>
        </w:numPr>
        <w:tabs>
          <w:tab w:val="left" w:pos="1134"/>
        </w:tabs>
        <w:spacing w:before="120"/>
        <w:ind w:left="0" w:firstLine="851"/>
        <w:jc w:val="both"/>
        <w:rPr>
          <w:spacing w:val="-6"/>
          <w:sz w:val="28"/>
          <w:szCs w:val="28"/>
          <w:lang w:val="de-DE"/>
        </w:rPr>
      </w:pPr>
      <w:r>
        <w:rPr>
          <w:spacing w:val="-6"/>
          <w:sz w:val="28"/>
          <w:szCs w:val="28"/>
          <w:lang w:val="de-DE"/>
        </w:rPr>
        <w:t>Bản đồ p</w:t>
      </w:r>
      <w:r w:rsidR="005E46D6" w:rsidRPr="00005EF2">
        <w:rPr>
          <w:spacing w:val="-6"/>
          <w:sz w:val="28"/>
          <w:szCs w:val="28"/>
          <w:lang w:val="de-DE"/>
        </w:rPr>
        <w:t>hân bố tài nguyên khoáng sản làm vật liệu xây dựng tỉnh Tây Ninh.</w:t>
      </w:r>
    </w:p>
    <w:p w:rsidR="005E46D6" w:rsidRPr="00005EF2" w:rsidRDefault="003A6349" w:rsidP="00F244CD">
      <w:pPr>
        <w:numPr>
          <w:ilvl w:val="0"/>
          <w:numId w:val="11"/>
        </w:numPr>
        <w:tabs>
          <w:tab w:val="left" w:pos="1134"/>
        </w:tabs>
        <w:spacing w:before="120"/>
        <w:ind w:left="0" w:firstLine="851"/>
        <w:jc w:val="both"/>
        <w:rPr>
          <w:spacing w:val="-6"/>
          <w:sz w:val="28"/>
          <w:szCs w:val="28"/>
          <w:lang w:val="de-DE"/>
        </w:rPr>
      </w:pPr>
      <w:r>
        <w:rPr>
          <w:spacing w:val="-6"/>
          <w:sz w:val="28"/>
          <w:szCs w:val="28"/>
          <w:lang w:val="de-DE"/>
        </w:rPr>
        <w:t>Bản đồ q</w:t>
      </w:r>
      <w:r w:rsidR="005E46D6" w:rsidRPr="00005EF2">
        <w:rPr>
          <w:spacing w:val="-6"/>
          <w:sz w:val="28"/>
          <w:szCs w:val="28"/>
          <w:lang w:val="de-DE"/>
        </w:rPr>
        <w:t>uy hoạch phát triển vật liệu xây dựng tỉnh Tây Ninh đến năm 2020.</w:t>
      </w:r>
    </w:p>
    <w:p w:rsidR="005E46D6" w:rsidRPr="005E46D6" w:rsidRDefault="005E46D6" w:rsidP="005E46D6">
      <w:pPr>
        <w:pStyle w:val="BodyText"/>
        <w:numPr>
          <w:ilvl w:val="1"/>
          <w:numId w:val="10"/>
        </w:numPr>
        <w:tabs>
          <w:tab w:val="left" w:pos="1418"/>
        </w:tabs>
        <w:spacing w:before="120"/>
        <w:ind w:left="0" w:firstLine="851"/>
        <w:jc w:val="both"/>
        <w:rPr>
          <w:rFonts w:ascii="Times New Roman" w:hAnsi="Times New Roman"/>
        </w:rPr>
      </w:pPr>
      <w:r w:rsidRPr="005E46D6">
        <w:rPr>
          <w:rFonts w:ascii="Times New Roman" w:hAnsi="Times New Roman"/>
        </w:rPr>
        <w:t>Phụlục:</w:t>
      </w:r>
    </w:p>
    <w:p w:rsidR="005E46D6" w:rsidRPr="00F244CD" w:rsidRDefault="005E46D6" w:rsidP="00F244CD">
      <w:pPr>
        <w:numPr>
          <w:ilvl w:val="0"/>
          <w:numId w:val="11"/>
        </w:numPr>
        <w:tabs>
          <w:tab w:val="left" w:pos="1134"/>
        </w:tabs>
        <w:spacing w:before="120"/>
        <w:ind w:left="0" w:firstLine="851"/>
        <w:jc w:val="both"/>
        <w:rPr>
          <w:sz w:val="28"/>
          <w:szCs w:val="28"/>
          <w:lang w:val="de-DE"/>
        </w:rPr>
      </w:pPr>
      <w:r w:rsidRPr="00F244CD">
        <w:rPr>
          <w:sz w:val="28"/>
          <w:szCs w:val="28"/>
          <w:lang w:val="de-DE"/>
        </w:rPr>
        <w:t>Khoáng sản làm VLXD trên địa bàn tỉnh Tây Ninh</w:t>
      </w:r>
      <w:r w:rsidR="00005EF2">
        <w:rPr>
          <w:sz w:val="28"/>
          <w:szCs w:val="28"/>
          <w:lang w:val="de-DE"/>
        </w:rPr>
        <w:t>.</w:t>
      </w:r>
    </w:p>
    <w:p w:rsidR="005E46D6" w:rsidRPr="00F244CD" w:rsidRDefault="005E46D6" w:rsidP="00F244CD">
      <w:pPr>
        <w:numPr>
          <w:ilvl w:val="0"/>
          <w:numId w:val="11"/>
        </w:numPr>
        <w:tabs>
          <w:tab w:val="left" w:pos="1134"/>
        </w:tabs>
        <w:spacing w:before="120"/>
        <w:ind w:left="0" w:firstLine="851"/>
        <w:jc w:val="both"/>
        <w:rPr>
          <w:sz w:val="28"/>
          <w:szCs w:val="28"/>
          <w:lang w:val="de-DE"/>
        </w:rPr>
      </w:pPr>
      <w:r w:rsidRPr="00F244CD">
        <w:rPr>
          <w:sz w:val="28"/>
          <w:szCs w:val="28"/>
          <w:lang w:val="de-DE"/>
        </w:rPr>
        <w:t xml:space="preserve">Danh mục hiện trạng các cơ sở sản xuất </w:t>
      </w:r>
      <w:r w:rsidR="00005EF2">
        <w:rPr>
          <w:sz w:val="28"/>
          <w:szCs w:val="28"/>
          <w:lang w:val="de-DE"/>
        </w:rPr>
        <w:t>VLXD trên địa bàn tỉnh Tây Ninh.</w:t>
      </w:r>
    </w:p>
    <w:p w:rsidR="005E46D6" w:rsidRPr="00F244CD" w:rsidRDefault="005E46D6" w:rsidP="00F244CD">
      <w:pPr>
        <w:numPr>
          <w:ilvl w:val="0"/>
          <w:numId w:val="11"/>
        </w:numPr>
        <w:tabs>
          <w:tab w:val="left" w:pos="1134"/>
        </w:tabs>
        <w:spacing w:before="120"/>
        <w:ind w:left="0" w:firstLine="851"/>
        <w:jc w:val="both"/>
        <w:rPr>
          <w:sz w:val="28"/>
          <w:szCs w:val="28"/>
          <w:lang w:val="de-DE"/>
        </w:rPr>
      </w:pPr>
      <w:r w:rsidRPr="00F244CD">
        <w:rPr>
          <w:sz w:val="28"/>
          <w:szCs w:val="28"/>
          <w:lang w:val="de-DE"/>
        </w:rPr>
        <w:t>Danh mục các dự án ưu tiên đầu tư trên địa bàn tỉnh Tây Ninh.</w:t>
      </w:r>
    </w:p>
    <w:p w:rsidR="00533BFA" w:rsidRPr="00286673" w:rsidRDefault="005E46D6" w:rsidP="005E46D6">
      <w:pPr>
        <w:pStyle w:val="BodyText"/>
        <w:numPr>
          <w:ilvl w:val="1"/>
          <w:numId w:val="10"/>
        </w:numPr>
        <w:tabs>
          <w:tab w:val="left" w:pos="1418"/>
        </w:tabs>
        <w:spacing w:before="120"/>
        <w:ind w:left="0" w:firstLine="851"/>
        <w:jc w:val="both"/>
        <w:rPr>
          <w:rFonts w:ascii="Times New Roman" w:hAnsi="Times New Roman"/>
          <w:lang w:val="de-DE"/>
        </w:rPr>
      </w:pPr>
      <w:r w:rsidRPr="00286673">
        <w:rPr>
          <w:rFonts w:ascii="Times New Roman" w:hAnsi="Times New Roman"/>
          <w:lang w:val="de-DE"/>
        </w:rPr>
        <w:t>Đĩa CD lưutoànbộbáocáo, bảnđồ: 01 bộ</w:t>
      </w:r>
      <w:r w:rsidR="00005EF2" w:rsidRPr="00286673">
        <w:rPr>
          <w:rFonts w:ascii="Times New Roman" w:hAnsi="Times New Roman"/>
          <w:lang w:val="de-DE"/>
        </w:rPr>
        <w:t>.</w:t>
      </w:r>
    </w:p>
    <w:p w:rsidR="00005EF2" w:rsidRPr="00005EF2" w:rsidRDefault="00005EF2" w:rsidP="00005EF2">
      <w:pPr>
        <w:numPr>
          <w:ilvl w:val="0"/>
          <w:numId w:val="5"/>
        </w:numPr>
        <w:tabs>
          <w:tab w:val="left" w:pos="1134"/>
        </w:tabs>
        <w:spacing w:before="120"/>
        <w:ind w:left="0" w:firstLine="851"/>
        <w:jc w:val="both"/>
        <w:rPr>
          <w:b/>
          <w:iCs/>
          <w:sz w:val="28"/>
          <w:szCs w:val="28"/>
          <w:lang w:val="de-DE"/>
        </w:rPr>
      </w:pPr>
      <w:r w:rsidRPr="00005EF2">
        <w:rPr>
          <w:b/>
          <w:iCs/>
          <w:sz w:val="28"/>
          <w:szCs w:val="28"/>
          <w:lang w:val="de-DE"/>
        </w:rPr>
        <w:t>Cấp, loại quy hoạch</w:t>
      </w:r>
    </w:p>
    <w:p w:rsidR="00005EF2" w:rsidRDefault="00005EF2" w:rsidP="00005EF2">
      <w:pPr>
        <w:pStyle w:val="BodyText"/>
        <w:tabs>
          <w:tab w:val="left" w:pos="1418"/>
        </w:tabs>
        <w:spacing w:before="120"/>
        <w:ind w:left="851"/>
        <w:jc w:val="both"/>
        <w:rPr>
          <w:rFonts w:ascii="Times New Roman" w:hAnsi="Times New Roman"/>
        </w:rPr>
      </w:pPr>
      <w:r>
        <w:rPr>
          <w:rFonts w:ascii="Times New Roman" w:hAnsi="Times New Roman"/>
        </w:rPr>
        <w:t>Cấpquyhoạch: Cấptỉnh.</w:t>
      </w:r>
    </w:p>
    <w:p w:rsidR="00005EF2" w:rsidRDefault="00005EF2" w:rsidP="00005EF2">
      <w:pPr>
        <w:pStyle w:val="BodyText"/>
        <w:tabs>
          <w:tab w:val="left" w:pos="1418"/>
        </w:tabs>
        <w:spacing w:before="120"/>
        <w:ind w:left="851"/>
        <w:jc w:val="both"/>
        <w:rPr>
          <w:rFonts w:ascii="Times New Roman" w:hAnsi="Times New Roman"/>
        </w:rPr>
      </w:pPr>
      <w:r>
        <w:rPr>
          <w:rFonts w:ascii="Times New Roman" w:hAnsi="Times New Roman"/>
        </w:rPr>
        <w:t>Loạiquyhoạch: Quyhoạchpháttriểnngành, lĩnhvực.</w:t>
      </w:r>
    </w:p>
    <w:p w:rsidR="00897A83" w:rsidRPr="00897A83" w:rsidRDefault="00897A83" w:rsidP="00897A83">
      <w:pPr>
        <w:numPr>
          <w:ilvl w:val="0"/>
          <w:numId w:val="5"/>
        </w:numPr>
        <w:tabs>
          <w:tab w:val="left" w:pos="1134"/>
        </w:tabs>
        <w:spacing w:before="120"/>
        <w:ind w:left="0" w:firstLine="851"/>
        <w:jc w:val="both"/>
        <w:rPr>
          <w:b/>
          <w:iCs/>
          <w:sz w:val="28"/>
          <w:szCs w:val="28"/>
          <w:lang w:val="de-DE"/>
        </w:rPr>
      </w:pPr>
      <w:r w:rsidRPr="00897A83">
        <w:rPr>
          <w:b/>
          <w:iCs/>
          <w:sz w:val="28"/>
          <w:szCs w:val="28"/>
          <w:lang w:val="de-DE"/>
        </w:rPr>
        <w:t>Nguồn vốn thực hiện</w:t>
      </w:r>
      <w:r>
        <w:rPr>
          <w:b/>
          <w:iCs/>
          <w:sz w:val="28"/>
          <w:szCs w:val="28"/>
          <w:lang w:val="de-DE"/>
        </w:rPr>
        <w:t xml:space="preserve">: </w:t>
      </w:r>
      <w:r w:rsidRPr="00897A83">
        <w:rPr>
          <w:iCs/>
          <w:sz w:val="28"/>
          <w:szCs w:val="28"/>
          <w:lang w:val="de-DE"/>
        </w:rPr>
        <w:t>Ngân sách nhà nước.</w:t>
      </w:r>
    </w:p>
    <w:p w:rsidR="00897A83" w:rsidRPr="00897A83" w:rsidRDefault="00897A83" w:rsidP="00897A83">
      <w:pPr>
        <w:numPr>
          <w:ilvl w:val="0"/>
          <w:numId w:val="5"/>
        </w:numPr>
        <w:tabs>
          <w:tab w:val="left" w:pos="1134"/>
        </w:tabs>
        <w:spacing w:before="120"/>
        <w:ind w:left="0" w:firstLine="851"/>
        <w:jc w:val="both"/>
        <w:rPr>
          <w:b/>
          <w:iCs/>
          <w:sz w:val="28"/>
          <w:szCs w:val="28"/>
          <w:lang w:val="de-DE"/>
        </w:rPr>
      </w:pPr>
      <w:r w:rsidRPr="00897A83">
        <w:rPr>
          <w:b/>
          <w:iCs/>
          <w:sz w:val="28"/>
          <w:szCs w:val="28"/>
          <w:lang w:val="de-DE"/>
        </w:rPr>
        <w:t>Thời gian thực hiện:</w:t>
      </w:r>
      <w:r w:rsidRPr="00897A83">
        <w:rPr>
          <w:iCs/>
          <w:sz w:val="28"/>
          <w:szCs w:val="28"/>
          <w:lang w:val="de-DE"/>
        </w:rPr>
        <w:t>Năm 2016 – 2017.</w:t>
      </w:r>
    </w:p>
    <w:p w:rsidR="00897A83" w:rsidRPr="00897A83" w:rsidRDefault="00897A83" w:rsidP="00897A83">
      <w:pPr>
        <w:tabs>
          <w:tab w:val="left" w:pos="1134"/>
        </w:tabs>
        <w:spacing w:before="120"/>
        <w:ind w:left="851"/>
        <w:jc w:val="both"/>
        <w:rPr>
          <w:i/>
          <w:iCs/>
          <w:sz w:val="28"/>
          <w:szCs w:val="28"/>
          <w:lang w:val="de-DE"/>
        </w:rPr>
      </w:pPr>
      <w:r w:rsidRPr="00897A83">
        <w:rPr>
          <w:i/>
          <w:iCs/>
          <w:sz w:val="28"/>
          <w:szCs w:val="28"/>
          <w:lang w:val="de-DE"/>
        </w:rPr>
        <w:t xml:space="preserve">(Đề cương </w:t>
      </w:r>
      <w:r w:rsidRPr="00897A83">
        <w:rPr>
          <w:i/>
          <w:sz w:val="28"/>
          <w:szCs w:val="28"/>
          <w:lang w:val="de-DE"/>
        </w:rPr>
        <w:t>điều chỉnh Quy hoạch kèm theo)</w:t>
      </w:r>
    </w:p>
    <w:p w:rsidR="009745F8" w:rsidRPr="008D1183" w:rsidRDefault="009745F8" w:rsidP="008D1183">
      <w:pPr>
        <w:numPr>
          <w:ilvl w:val="0"/>
          <w:numId w:val="4"/>
        </w:numPr>
        <w:tabs>
          <w:tab w:val="left" w:pos="1843"/>
        </w:tabs>
        <w:spacing w:before="120"/>
        <w:ind w:left="0" w:firstLine="851"/>
        <w:jc w:val="both"/>
        <w:rPr>
          <w:sz w:val="28"/>
          <w:szCs w:val="28"/>
          <w:lang w:val="de-DE"/>
        </w:rPr>
      </w:pPr>
      <w:r w:rsidRPr="008D1183">
        <w:rPr>
          <w:sz w:val="28"/>
          <w:szCs w:val="28"/>
          <w:lang w:val="de-DE"/>
        </w:rPr>
        <w:lastRenderedPageBreak/>
        <w:t>Quyết định này có hiệu lực kể từ ngày ký.</w:t>
      </w:r>
    </w:p>
    <w:p w:rsidR="00E61344" w:rsidRPr="008D1183" w:rsidRDefault="008D1183" w:rsidP="008D1183">
      <w:pPr>
        <w:numPr>
          <w:ilvl w:val="0"/>
          <w:numId w:val="4"/>
        </w:numPr>
        <w:tabs>
          <w:tab w:val="left" w:pos="1843"/>
        </w:tabs>
        <w:spacing w:before="120"/>
        <w:ind w:left="0" w:firstLine="851"/>
        <w:jc w:val="both"/>
        <w:rPr>
          <w:sz w:val="28"/>
          <w:szCs w:val="28"/>
          <w:lang w:val="de-DE"/>
        </w:rPr>
      </w:pPr>
      <w:r w:rsidRPr="008D1183">
        <w:rPr>
          <w:sz w:val="28"/>
          <w:szCs w:val="28"/>
          <w:lang w:val="de-DE"/>
        </w:rPr>
        <w:t xml:space="preserve">Giao </w:t>
      </w:r>
      <w:r w:rsidR="009745F8" w:rsidRPr="008D1183">
        <w:rPr>
          <w:sz w:val="28"/>
          <w:szCs w:val="28"/>
          <w:lang w:val="de-DE"/>
        </w:rPr>
        <w:t xml:space="preserve">Sở Xây dựng </w:t>
      </w:r>
      <w:r w:rsidRPr="008D1183">
        <w:rPr>
          <w:sz w:val="28"/>
          <w:szCs w:val="28"/>
          <w:lang w:val="de-DE"/>
        </w:rPr>
        <w:t>tổ chức thực hiện các bước tiếp theo đúng quy định hiện hành</w:t>
      </w:r>
      <w:r w:rsidR="009745F8" w:rsidRPr="008D1183">
        <w:rPr>
          <w:sz w:val="28"/>
          <w:szCs w:val="28"/>
          <w:lang w:val="de-DE"/>
        </w:rPr>
        <w:t>.</w:t>
      </w:r>
    </w:p>
    <w:p w:rsidR="003D5971" w:rsidRDefault="003D5971" w:rsidP="008D1183">
      <w:pPr>
        <w:numPr>
          <w:ilvl w:val="0"/>
          <w:numId w:val="4"/>
        </w:numPr>
        <w:tabs>
          <w:tab w:val="left" w:pos="1843"/>
        </w:tabs>
        <w:spacing w:before="120"/>
        <w:ind w:left="0" w:firstLine="851"/>
        <w:jc w:val="both"/>
        <w:rPr>
          <w:sz w:val="28"/>
          <w:szCs w:val="28"/>
          <w:lang w:val="de-DE"/>
        </w:rPr>
      </w:pPr>
      <w:r w:rsidRPr="008D1183">
        <w:rPr>
          <w:sz w:val="28"/>
          <w:szCs w:val="28"/>
          <w:lang w:val="de-DE"/>
        </w:rPr>
        <w:t xml:space="preserve">Chánh Văn phòng Uỷ ban nhân </w:t>
      </w:r>
      <w:r w:rsidR="000047F1" w:rsidRPr="008D1183">
        <w:rPr>
          <w:sz w:val="28"/>
          <w:szCs w:val="28"/>
          <w:lang w:val="de-DE"/>
        </w:rPr>
        <w:t>dân tỉnh, Giám đốc Sở Xây dựng</w:t>
      </w:r>
      <w:r w:rsidR="00BA30D1" w:rsidRPr="008D1183">
        <w:rPr>
          <w:sz w:val="28"/>
          <w:szCs w:val="28"/>
          <w:lang w:val="de-DE"/>
        </w:rPr>
        <w:t xml:space="preserve">, </w:t>
      </w:r>
      <w:r w:rsidRPr="008D1183">
        <w:rPr>
          <w:sz w:val="28"/>
          <w:szCs w:val="28"/>
          <w:lang w:val="de-DE"/>
        </w:rPr>
        <w:t xml:space="preserve">Thủ trưởng các </w:t>
      </w:r>
      <w:r w:rsidR="001B030D" w:rsidRPr="008D1183">
        <w:rPr>
          <w:sz w:val="28"/>
          <w:szCs w:val="28"/>
          <w:lang w:val="de-DE"/>
        </w:rPr>
        <w:t>s</w:t>
      </w:r>
      <w:r w:rsidR="00F86168">
        <w:rPr>
          <w:sz w:val="28"/>
          <w:szCs w:val="28"/>
          <w:lang w:val="de-DE"/>
        </w:rPr>
        <w:t>ở, ban, ngành có liên quan</w:t>
      </w:r>
      <w:r w:rsidRPr="008D1183">
        <w:rPr>
          <w:sz w:val="28"/>
          <w:szCs w:val="28"/>
          <w:lang w:val="de-DE"/>
        </w:rPr>
        <w:t xml:space="preserve">, Chủ tịch UBND các huyện, thành phố và </w:t>
      </w:r>
      <w:r w:rsidR="008D1183" w:rsidRPr="008D1183">
        <w:rPr>
          <w:sz w:val="28"/>
          <w:szCs w:val="28"/>
          <w:lang w:val="de-DE"/>
        </w:rPr>
        <w:t>các đơn vị</w:t>
      </w:r>
      <w:r w:rsidRPr="008D1183">
        <w:rPr>
          <w:sz w:val="28"/>
          <w:szCs w:val="28"/>
          <w:lang w:val="de-DE"/>
        </w:rPr>
        <w:t xml:space="preserve"> có liên quan chịu trách nhiệm thi hành Quyết định này./.</w:t>
      </w:r>
    </w:p>
    <w:p w:rsidR="008D1183" w:rsidRPr="008D1183" w:rsidRDefault="008D1183" w:rsidP="008D1183">
      <w:pPr>
        <w:tabs>
          <w:tab w:val="left" w:pos="1843"/>
        </w:tabs>
        <w:spacing w:before="120"/>
        <w:ind w:left="851"/>
        <w:jc w:val="both"/>
        <w:rPr>
          <w:sz w:val="28"/>
          <w:szCs w:val="28"/>
          <w:lang w:val="de-DE"/>
        </w:rPr>
      </w:pPr>
    </w:p>
    <w:tbl>
      <w:tblPr>
        <w:tblW w:w="0" w:type="auto"/>
        <w:tblInd w:w="108" w:type="dxa"/>
        <w:tblLook w:val="04A0"/>
      </w:tblPr>
      <w:tblGrid>
        <w:gridCol w:w="3828"/>
        <w:gridCol w:w="5528"/>
      </w:tblGrid>
      <w:tr w:rsidR="00283FEE" w:rsidRPr="00286673" w:rsidTr="00845B23">
        <w:tc>
          <w:tcPr>
            <w:tcW w:w="3828" w:type="dxa"/>
          </w:tcPr>
          <w:p w:rsidR="00283FEE" w:rsidRPr="00CC3599" w:rsidRDefault="00283FEE" w:rsidP="006D53F2">
            <w:pPr>
              <w:ind w:left="-108"/>
              <w:jc w:val="both"/>
              <w:rPr>
                <w:sz w:val="22"/>
                <w:szCs w:val="22"/>
                <w:lang w:val="pt-BR"/>
              </w:rPr>
            </w:pPr>
            <w:r w:rsidRPr="00CC3599">
              <w:rPr>
                <w:b/>
                <w:bCs/>
                <w:i/>
                <w:iCs/>
                <w:lang w:val="pt-BR"/>
              </w:rPr>
              <w:t>Nơi nhận</w:t>
            </w:r>
            <w:r w:rsidRPr="00CC3599">
              <w:rPr>
                <w:b/>
                <w:i/>
                <w:iCs/>
                <w:lang w:val="pt-BR"/>
              </w:rPr>
              <w:t>:</w:t>
            </w:r>
          </w:p>
          <w:p w:rsidR="009F1EAA" w:rsidRDefault="008D1183" w:rsidP="009F1EAA">
            <w:pPr>
              <w:numPr>
                <w:ilvl w:val="0"/>
                <w:numId w:val="1"/>
              </w:numPr>
              <w:tabs>
                <w:tab w:val="left" w:pos="34"/>
              </w:tabs>
              <w:ind w:left="-108" w:firstLine="0"/>
              <w:jc w:val="both"/>
              <w:rPr>
                <w:sz w:val="22"/>
                <w:szCs w:val="22"/>
                <w:lang w:val="de-DE"/>
              </w:rPr>
            </w:pPr>
            <w:r>
              <w:rPr>
                <w:sz w:val="22"/>
                <w:szCs w:val="22"/>
                <w:lang w:val="de-DE"/>
              </w:rPr>
              <w:t xml:space="preserve">CT, các PCT </w:t>
            </w:r>
            <w:r w:rsidR="009F1EAA">
              <w:rPr>
                <w:sz w:val="22"/>
                <w:szCs w:val="22"/>
                <w:lang w:val="de-DE"/>
              </w:rPr>
              <w:t>UBND tỉnh;</w:t>
            </w:r>
          </w:p>
          <w:p w:rsidR="00066BB6" w:rsidRDefault="00066BB6" w:rsidP="006D53F2">
            <w:pPr>
              <w:numPr>
                <w:ilvl w:val="0"/>
                <w:numId w:val="1"/>
              </w:numPr>
              <w:tabs>
                <w:tab w:val="left" w:pos="34"/>
              </w:tabs>
              <w:ind w:left="-108" w:firstLine="0"/>
              <w:jc w:val="both"/>
              <w:rPr>
                <w:sz w:val="22"/>
                <w:szCs w:val="22"/>
                <w:lang w:val="de-DE"/>
              </w:rPr>
            </w:pPr>
            <w:r w:rsidRPr="00CC3599">
              <w:rPr>
                <w:sz w:val="22"/>
                <w:szCs w:val="22"/>
                <w:lang w:val="de-DE"/>
              </w:rPr>
              <w:t xml:space="preserve">Như </w:t>
            </w:r>
            <w:r>
              <w:rPr>
                <w:sz w:val="22"/>
                <w:szCs w:val="22"/>
                <w:lang w:val="de-DE"/>
              </w:rPr>
              <w:t xml:space="preserve">Điều </w:t>
            </w:r>
            <w:r w:rsidR="00353993">
              <w:rPr>
                <w:sz w:val="22"/>
                <w:szCs w:val="22"/>
                <w:lang w:val="de-DE"/>
              </w:rPr>
              <w:t>4</w:t>
            </w:r>
            <w:r w:rsidRPr="00CC3599">
              <w:rPr>
                <w:sz w:val="22"/>
                <w:szCs w:val="22"/>
                <w:lang w:val="de-DE"/>
              </w:rPr>
              <w:t>;</w:t>
            </w:r>
          </w:p>
          <w:p w:rsidR="001E2AE8" w:rsidRPr="001E2AE8" w:rsidRDefault="009F1EAA" w:rsidP="006D53F2">
            <w:pPr>
              <w:numPr>
                <w:ilvl w:val="0"/>
                <w:numId w:val="1"/>
              </w:numPr>
              <w:tabs>
                <w:tab w:val="left" w:pos="34"/>
              </w:tabs>
              <w:ind w:left="-108" w:firstLine="0"/>
              <w:jc w:val="both"/>
              <w:rPr>
                <w:sz w:val="22"/>
                <w:szCs w:val="22"/>
                <w:lang w:val="de-DE"/>
              </w:rPr>
            </w:pPr>
            <w:r>
              <w:rPr>
                <w:sz w:val="22"/>
                <w:szCs w:val="22"/>
                <w:lang w:val="de-DE"/>
              </w:rPr>
              <w:t>LĐVP, KTN</w:t>
            </w:r>
            <w:r w:rsidR="001E2AE8">
              <w:rPr>
                <w:sz w:val="22"/>
                <w:szCs w:val="22"/>
                <w:lang w:val="de-DE"/>
              </w:rPr>
              <w:t>;</w:t>
            </w:r>
          </w:p>
          <w:p w:rsidR="00283FEE" w:rsidRDefault="001E2AE8" w:rsidP="006D53F2">
            <w:pPr>
              <w:numPr>
                <w:ilvl w:val="0"/>
                <w:numId w:val="1"/>
              </w:numPr>
              <w:tabs>
                <w:tab w:val="left" w:pos="34"/>
              </w:tabs>
              <w:ind w:left="-108" w:firstLine="0"/>
              <w:jc w:val="both"/>
              <w:rPr>
                <w:sz w:val="22"/>
                <w:szCs w:val="22"/>
                <w:lang w:val="de-DE"/>
              </w:rPr>
            </w:pPr>
            <w:r>
              <w:rPr>
                <w:sz w:val="22"/>
                <w:szCs w:val="22"/>
                <w:lang w:val="de-DE"/>
              </w:rPr>
              <w:t xml:space="preserve">Lưu: </w:t>
            </w:r>
            <w:r w:rsidR="00BA2514">
              <w:rPr>
                <w:sz w:val="22"/>
                <w:szCs w:val="22"/>
                <w:lang w:val="de-DE"/>
              </w:rPr>
              <w:t>VT</w:t>
            </w:r>
            <w:r w:rsidR="009F1EAA">
              <w:rPr>
                <w:sz w:val="22"/>
                <w:szCs w:val="22"/>
                <w:lang w:val="de-DE"/>
              </w:rPr>
              <w:t xml:space="preserve"> VP.UBND tỉnh</w:t>
            </w:r>
            <w:r w:rsidR="007F698A">
              <w:rPr>
                <w:sz w:val="22"/>
                <w:szCs w:val="22"/>
                <w:lang w:val="de-DE"/>
              </w:rPr>
              <w:t>.</w:t>
            </w:r>
          </w:p>
          <w:p w:rsidR="00F86168" w:rsidRPr="00CC3599" w:rsidRDefault="00F86168" w:rsidP="00F86168">
            <w:pPr>
              <w:tabs>
                <w:tab w:val="left" w:pos="34"/>
              </w:tabs>
              <w:ind w:left="-108"/>
              <w:jc w:val="both"/>
              <w:rPr>
                <w:sz w:val="22"/>
                <w:szCs w:val="22"/>
                <w:lang w:val="de-DE"/>
              </w:rPr>
            </w:pPr>
            <w:r w:rsidRPr="00F86168">
              <w:rPr>
                <w:sz w:val="8"/>
                <w:szCs w:val="22"/>
                <w:lang w:val="de-DE"/>
              </w:rPr>
              <w:t>binhht_032.qdub</w:t>
            </w:r>
          </w:p>
        </w:tc>
        <w:tc>
          <w:tcPr>
            <w:tcW w:w="5528" w:type="dxa"/>
          </w:tcPr>
          <w:p w:rsidR="00283FEE" w:rsidRPr="001E2AE8" w:rsidRDefault="00286673" w:rsidP="00F86168">
            <w:pPr>
              <w:pStyle w:val="NormalWeb"/>
              <w:tabs>
                <w:tab w:val="left" w:pos="1875"/>
                <w:tab w:val="center" w:pos="2656"/>
              </w:tabs>
              <w:spacing w:before="0" w:beforeAutospacing="0" w:after="0" w:afterAutospacing="0"/>
              <w:jc w:val="center"/>
              <w:rPr>
                <w:b/>
                <w:sz w:val="28"/>
                <w:szCs w:val="28"/>
                <w:lang w:val="de-DE"/>
              </w:rPr>
            </w:pPr>
            <w:r>
              <w:rPr>
                <w:b/>
                <w:sz w:val="28"/>
                <w:szCs w:val="28"/>
                <w:lang w:val="de-DE"/>
              </w:rPr>
              <w:t>KT.</w:t>
            </w:r>
            <w:r w:rsidR="003D5971" w:rsidRPr="001E2AE8">
              <w:rPr>
                <w:b/>
                <w:sz w:val="28"/>
                <w:szCs w:val="28"/>
                <w:lang w:val="de-DE"/>
              </w:rPr>
              <w:t>CHỦ TỊCH</w:t>
            </w:r>
          </w:p>
          <w:p w:rsidR="00283FEE" w:rsidRPr="00CC3599" w:rsidRDefault="00286673" w:rsidP="00286673">
            <w:pPr>
              <w:jc w:val="center"/>
              <w:rPr>
                <w:sz w:val="28"/>
                <w:szCs w:val="28"/>
                <w:lang w:val="de-DE"/>
              </w:rPr>
            </w:pPr>
            <w:r>
              <w:rPr>
                <w:sz w:val="28"/>
                <w:szCs w:val="28"/>
                <w:lang w:val="de-DE"/>
              </w:rPr>
              <w:t>PHÓ CHỦ TỊCH</w:t>
            </w:r>
          </w:p>
          <w:p w:rsidR="00283FEE" w:rsidRDefault="00286673" w:rsidP="00286673">
            <w:pPr>
              <w:jc w:val="center"/>
              <w:rPr>
                <w:sz w:val="28"/>
                <w:szCs w:val="28"/>
                <w:lang w:val="de-DE"/>
              </w:rPr>
            </w:pPr>
            <w:r>
              <w:rPr>
                <w:sz w:val="28"/>
                <w:szCs w:val="28"/>
                <w:lang w:val="de-DE"/>
              </w:rPr>
              <w:t>(ĐÃ KÝ)</w:t>
            </w:r>
          </w:p>
          <w:p w:rsidR="00327DC2" w:rsidRPr="00CC3599" w:rsidRDefault="00286673" w:rsidP="00286673">
            <w:pPr>
              <w:jc w:val="center"/>
              <w:rPr>
                <w:sz w:val="28"/>
                <w:szCs w:val="28"/>
                <w:lang w:val="de-DE"/>
              </w:rPr>
            </w:pPr>
            <w:r>
              <w:rPr>
                <w:sz w:val="28"/>
                <w:szCs w:val="28"/>
                <w:lang w:val="de-DE"/>
              </w:rPr>
              <w:t>NGUYỄN MẠNH HÙNG</w:t>
            </w:r>
          </w:p>
          <w:p w:rsidR="00283FEE" w:rsidRDefault="00283FEE" w:rsidP="00CC3599">
            <w:pPr>
              <w:jc w:val="both"/>
              <w:rPr>
                <w:sz w:val="28"/>
                <w:szCs w:val="28"/>
                <w:lang w:val="de-DE"/>
              </w:rPr>
            </w:pPr>
          </w:p>
          <w:p w:rsidR="00912631" w:rsidRDefault="00912631" w:rsidP="00CC3599">
            <w:pPr>
              <w:jc w:val="both"/>
              <w:rPr>
                <w:sz w:val="28"/>
                <w:szCs w:val="28"/>
                <w:lang w:val="de-DE"/>
              </w:rPr>
            </w:pPr>
          </w:p>
          <w:p w:rsidR="00385AF6" w:rsidRPr="00CC3599" w:rsidRDefault="00385AF6" w:rsidP="00CC3599">
            <w:pPr>
              <w:jc w:val="both"/>
              <w:rPr>
                <w:sz w:val="28"/>
                <w:szCs w:val="28"/>
                <w:lang w:val="de-DE"/>
              </w:rPr>
            </w:pPr>
          </w:p>
          <w:p w:rsidR="00283FEE" w:rsidRPr="00CC3599" w:rsidRDefault="00283FEE" w:rsidP="00CC3599">
            <w:pPr>
              <w:jc w:val="center"/>
              <w:rPr>
                <w:b/>
                <w:sz w:val="28"/>
                <w:szCs w:val="28"/>
                <w:lang w:val="de-DE"/>
              </w:rPr>
            </w:pPr>
          </w:p>
        </w:tc>
      </w:tr>
      <w:tr w:rsidR="00286673" w:rsidRPr="00286673" w:rsidTr="00845B23">
        <w:tc>
          <w:tcPr>
            <w:tcW w:w="3828" w:type="dxa"/>
          </w:tcPr>
          <w:p w:rsidR="00286673" w:rsidRPr="00CC3599" w:rsidRDefault="00286673" w:rsidP="006D53F2">
            <w:pPr>
              <w:ind w:left="-108"/>
              <w:jc w:val="both"/>
              <w:rPr>
                <w:b/>
                <w:bCs/>
                <w:i/>
                <w:iCs/>
                <w:lang w:val="pt-BR"/>
              </w:rPr>
            </w:pPr>
          </w:p>
        </w:tc>
        <w:tc>
          <w:tcPr>
            <w:tcW w:w="5528" w:type="dxa"/>
          </w:tcPr>
          <w:p w:rsidR="00286673" w:rsidRPr="001E2AE8" w:rsidRDefault="00286673" w:rsidP="00F86168">
            <w:pPr>
              <w:pStyle w:val="NormalWeb"/>
              <w:tabs>
                <w:tab w:val="left" w:pos="1875"/>
                <w:tab w:val="center" w:pos="2656"/>
              </w:tabs>
              <w:spacing w:before="0" w:beforeAutospacing="0" w:after="0" w:afterAutospacing="0"/>
              <w:jc w:val="center"/>
              <w:rPr>
                <w:b/>
                <w:sz w:val="28"/>
                <w:szCs w:val="28"/>
                <w:lang w:val="de-DE"/>
              </w:rPr>
            </w:pPr>
          </w:p>
        </w:tc>
      </w:tr>
    </w:tbl>
    <w:p w:rsidR="00283FEE" w:rsidRPr="00280228" w:rsidRDefault="00283FEE" w:rsidP="002C5AD4">
      <w:pPr>
        <w:jc w:val="both"/>
        <w:rPr>
          <w:sz w:val="28"/>
          <w:szCs w:val="28"/>
          <w:lang w:val="de-DE"/>
        </w:rPr>
      </w:pPr>
    </w:p>
    <w:sectPr w:rsidR="00283FEE" w:rsidRPr="00280228" w:rsidSect="000E6D70">
      <w:footerReference w:type="even" r:id="rId8"/>
      <w:footerReference w:type="default" r:id="rId9"/>
      <w:pgSz w:w="11907" w:h="16840" w:code="9"/>
      <w:pgMar w:top="851" w:right="851" w:bottom="851" w:left="1418" w:header="720" w:footer="4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E3A" w:rsidRDefault="00FF4E3A">
      <w:r>
        <w:separator/>
      </w:r>
    </w:p>
  </w:endnote>
  <w:endnote w:type="continuationSeparator" w:id="1">
    <w:p w:rsidR="00FF4E3A" w:rsidRDefault="00FF4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NI-Times">
    <w:altName w:val="Times New Roman"/>
    <w:panose1 w:val="00000000000000000000"/>
    <w:charset w:val="00"/>
    <w:family w:val="auto"/>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24C" w:rsidRDefault="00886C82" w:rsidP="00842246">
    <w:pPr>
      <w:pStyle w:val="Footer"/>
      <w:framePr w:wrap="around" w:vAnchor="text" w:hAnchor="margin" w:xAlign="right" w:y="1"/>
      <w:rPr>
        <w:rStyle w:val="PageNumber"/>
      </w:rPr>
    </w:pPr>
    <w:r>
      <w:rPr>
        <w:rStyle w:val="PageNumber"/>
      </w:rPr>
      <w:fldChar w:fldCharType="begin"/>
    </w:r>
    <w:r w:rsidR="006B224C">
      <w:rPr>
        <w:rStyle w:val="PageNumber"/>
      </w:rPr>
      <w:instrText xml:space="preserve">PAGE  </w:instrText>
    </w:r>
    <w:r>
      <w:rPr>
        <w:rStyle w:val="PageNumber"/>
      </w:rPr>
      <w:fldChar w:fldCharType="end"/>
    </w:r>
  </w:p>
  <w:p w:rsidR="006B224C" w:rsidRDefault="006B224C" w:rsidP="004629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D70" w:rsidRDefault="00886C82">
    <w:pPr>
      <w:pStyle w:val="Footer"/>
      <w:jc w:val="right"/>
    </w:pPr>
    <w:r>
      <w:fldChar w:fldCharType="begin"/>
    </w:r>
    <w:r w:rsidR="000E6D70">
      <w:instrText xml:space="preserve"> PAGE   \* MERGEFORMAT </w:instrText>
    </w:r>
    <w:r>
      <w:fldChar w:fldCharType="separate"/>
    </w:r>
    <w:r w:rsidR="00286673">
      <w:rPr>
        <w:noProof/>
      </w:rPr>
      <w:t>3</w:t>
    </w:r>
    <w:r>
      <w:rPr>
        <w:noProof/>
      </w:rPr>
      <w:fldChar w:fldCharType="end"/>
    </w:r>
  </w:p>
  <w:p w:rsidR="006B224C" w:rsidRDefault="006B224C" w:rsidP="004629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E3A" w:rsidRDefault="00FF4E3A">
      <w:r>
        <w:separator/>
      </w:r>
    </w:p>
  </w:footnote>
  <w:footnote w:type="continuationSeparator" w:id="1">
    <w:p w:rsidR="00FF4E3A" w:rsidRDefault="00FF4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26F"/>
    <w:multiLevelType w:val="hybridMultilevel"/>
    <w:tmpl w:val="CCE02D56"/>
    <w:lvl w:ilvl="0" w:tplc="F27058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EF21D9D"/>
    <w:multiLevelType w:val="hybridMultilevel"/>
    <w:tmpl w:val="FA4AB296"/>
    <w:lvl w:ilvl="0" w:tplc="AFFC04AE">
      <w:start w:val="1"/>
      <w:numFmt w:val="decimal"/>
      <w:lvlText w:val="4.%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BF82C2E"/>
    <w:multiLevelType w:val="hybridMultilevel"/>
    <w:tmpl w:val="18B41C9A"/>
    <w:lvl w:ilvl="0" w:tplc="83B8AC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2354E"/>
    <w:multiLevelType w:val="hybridMultilevel"/>
    <w:tmpl w:val="52167128"/>
    <w:lvl w:ilvl="0" w:tplc="A81A9BE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E8E05A5"/>
    <w:multiLevelType w:val="hybridMultilevel"/>
    <w:tmpl w:val="77A092B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4532415C"/>
    <w:multiLevelType w:val="hybridMultilevel"/>
    <w:tmpl w:val="C9F44388"/>
    <w:lvl w:ilvl="0" w:tplc="159C8818">
      <w:start w:val="1"/>
      <w:numFmt w:val="decimal"/>
      <w:lvlText w:val="Điều %1."/>
      <w:lvlJc w:val="left"/>
      <w:pPr>
        <w:ind w:left="1446" w:hanging="360"/>
      </w:pPr>
      <w:rPr>
        <w:rFonts w:hint="default"/>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5398452C"/>
    <w:multiLevelType w:val="hybridMultilevel"/>
    <w:tmpl w:val="EFAEAD98"/>
    <w:lvl w:ilvl="0" w:tplc="83B8ACC6">
      <w:start w:val="1"/>
      <w:numFmt w:val="bullet"/>
      <w:lvlText w:val="-"/>
      <w:lvlJc w:val="left"/>
      <w:pPr>
        <w:ind w:left="1524" w:hanging="360"/>
      </w:pPr>
      <w:rPr>
        <w:rFonts w:ascii="Times New Roman" w:hAnsi="Times New Roman" w:cs="Times New Roman"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7">
    <w:nsid w:val="60EB65D0"/>
    <w:multiLevelType w:val="hybridMultilevel"/>
    <w:tmpl w:val="219CC60E"/>
    <w:lvl w:ilvl="0" w:tplc="0409000F">
      <w:start w:val="1"/>
      <w:numFmt w:val="decimal"/>
      <w:lvlText w:val="%1."/>
      <w:lvlJc w:val="left"/>
      <w:pPr>
        <w:ind w:left="1055" w:hanging="360"/>
      </w:pPr>
    </w:lvl>
    <w:lvl w:ilvl="1" w:tplc="4F2E18BA">
      <w:start w:val="1"/>
      <w:numFmt w:val="decimal"/>
      <w:lvlText w:val="6.%2."/>
      <w:lvlJc w:val="left"/>
      <w:pPr>
        <w:ind w:left="1775" w:hanging="360"/>
      </w:pPr>
      <w:rPr>
        <w:rFonts w:hint="default"/>
      </w:r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8">
    <w:nsid w:val="64A66E05"/>
    <w:multiLevelType w:val="hybridMultilevel"/>
    <w:tmpl w:val="ACF0DD76"/>
    <w:lvl w:ilvl="0" w:tplc="F3F21F10">
      <w:numFmt w:val="bullet"/>
      <w:lvlText w:val="-"/>
      <w:lvlJc w:val="left"/>
      <w:pPr>
        <w:ind w:left="1080" w:hanging="360"/>
      </w:pPr>
      <w:rPr>
        <w:rFonts w:ascii="Times New Roman" w:eastAsia="Times New Roman" w:hAnsi="Times New Roman" w:cs="Times New Roman" w:hint="default"/>
      </w:rPr>
    </w:lvl>
    <w:lvl w:ilvl="1" w:tplc="A8487A42">
      <w:start w:val="1"/>
      <w:numFmt w:val="bullet"/>
      <w:lvlText w:val="+"/>
      <w:lvlJc w:val="left"/>
      <w:pPr>
        <w:ind w:left="502"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676B50DC"/>
    <w:multiLevelType w:val="hybridMultilevel"/>
    <w:tmpl w:val="7CD8CCD2"/>
    <w:lvl w:ilvl="0" w:tplc="83B8ACC6">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6BEB689D"/>
    <w:multiLevelType w:val="hybridMultilevel"/>
    <w:tmpl w:val="414A45B0"/>
    <w:lvl w:ilvl="0" w:tplc="0409000F">
      <w:start w:val="1"/>
      <w:numFmt w:val="decimal"/>
      <w:lvlText w:val="%1."/>
      <w:lvlJc w:val="left"/>
      <w:pPr>
        <w:ind w:left="1055" w:hanging="360"/>
      </w:pPr>
    </w:lvl>
    <w:lvl w:ilvl="1" w:tplc="0409000F">
      <w:start w:val="1"/>
      <w:numFmt w:val="decimal"/>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num w:numId="1">
    <w:abstractNumId w:val="0"/>
  </w:num>
  <w:num w:numId="2">
    <w:abstractNumId w:val="3"/>
  </w:num>
  <w:num w:numId="3">
    <w:abstractNumId w:val="8"/>
  </w:num>
  <w:num w:numId="4">
    <w:abstractNumId w:val="5"/>
  </w:num>
  <w:num w:numId="5">
    <w:abstractNumId w:val="4"/>
  </w:num>
  <w:num w:numId="6">
    <w:abstractNumId w:val="6"/>
  </w:num>
  <w:num w:numId="7">
    <w:abstractNumId w:val="1"/>
  </w:num>
  <w:num w:numId="8">
    <w:abstractNumId w:val="10"/>
  </w:num>
  <w:num w:numId="9">
    <w:abstractNumId w:val="2"/>
  </w:num>
  <w:num w:numId="10">
    <w:abstractNumId w:val="7"/>
  </w:num>
  <w:num w:numId="11">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87"/>
  <w:displayVerticalDrawingGridEvery w:val="2"/>
  <w:characterSpacingControl w:val="doNotCompress"/>
  <w:footnotePr>
    <w:footnote w:id="0"/>
    <w:footnote w:id="1"/>
  </w:footnotePr>
  <w:endnotePr>
    <w:endnote w:id="0"/>
    <w:endnote w:id="1"/>
  </w:endnotePr>
  <w:compat/>
  <w:rsids>
    <w:rsidRoot w:val="00F06C6F"/>
    <w:rsid w:val="000047F1"/>
    <w:rsid w:val="00005DB1"/>
    <w:rsid w:val="00005EF2"/>
    <w:rsid w:val="00007043"/>
    <w:rsid w:val="00007D56"/>
    <w:rsid w:val="00010564"/>
    <w:rsid w:val="00012D3F"/>
    <w:rsid w:val="00012E30"/>
    <w:rsid w:val="000141A8"/>
    <w:rsid w:val="00014AA7"/>
    <w:rsid w:val="0001571A"/>
    <w:rsid w:val="0001765A"/>
    <w:rsid w:val="00017B00"/>
    <w:rsid w:val="0002092E"/>
    <w:rsid w:val="000210FA"/>
    <w:rsid w:val="00022783"/>
    <w:rsid w:val="00024BE1"/>
    <w:rsid w:val="00024CDC"/>
    <w:rsid w:val="000258D9"/>
    <w:rsid w:val="00026677"/>
    <w:rsid w:val="000276C5"/>
    <w:rsid w:val="000312BD"/>
    <w:rsid w:val="00033AEA"/>
    <w:rsid w:val="000357BF"/>
    <w:rsid w:val="0004015C"/>
    <w:rsid w:val="00042F45"/>
    <w:rsid w:val="00044751"/>
    <w:rsid w:val="00052EEE"/>
    <w:rsid w:val="000605D0"/>
    <w:rsid w:val="0006181A"/>
    <w:rsid w:val="00062949"/>
    <w:rsid w:val="000637DE"/>
    <w:rsid w:val="00064A14"/>
    <w:rsid w:val="00064A49"/>
    <w:rsid w:val="0006508D"/>
    <w:rsid w:val="00066BB6"/>
    <w:rsid w:val="00067E84"/>
    <w:rsid w:val="000703F6"/>
    <w:rsid w:val="00070D72"/>
    <w:rsid w:val="00070F90"/>
    <w:rsid w:val="00070FD0"/>
    <w:rsid w:val="00071B31"/>
    <w:rsid w:val="00075854"/>
    <w:rsid w:val="00080F8A"/>
    <w:rsid w:val="00081321"/>
    <w:rsid w:val="00082F29"/>
    <w:rsid w:val="00091F8C"/>
    <w:rsid w:val="00093209"/>
    <w:rsid w:val="00093525"/>
    <w:rsid w:val="000964C6"/>
    <w:rsid w:val="000967EB"/>
    <w:rsid w:val="000A026D"/>
    <w:rsid w:val="000A4A70"/>
    <w:rsid w:val="000A615C"/>
    <w:rsid w:val="000B0B17"/>
    <w:rsid w:val="000C36E4"/>
    <w:rsid w:val="000C55D4"/>
    <w:rsid w:val="000C71AC"/>
    <w:rsid w:val="000D098C"/>
    <w:rsid w:val="000D5E36"/>
    <w:rsid w:val="000D6342"/>
    <w:rsid w:val="000E1920"/>
    <w:rsid w:val="000E2F7C"/>
    <w:rsid w:val="000E2FC6"/>
    <w:rsid w:val="000E4081"/>
    <w:rsid w:val="000E4C47"/>
    <w:rsid w:val="000E6D70"/>
    <w:rsid w:val="000F1DE5"/>
    <w:rsid w:val="000F5A7E"/>
    <w:rsid w:val="00102B20"/>
    <w:rsid w:val="00103D3E"/>
    <w:rsid w:val="00104DD9"/>
    <w:rsid w:val="00104ECD"/>
    <w:rsid w:val="00107FE9"/>
    <w:rsid w:val="001129DB"/>
    <w:rsid w:val="00112F15"/>
    <w:rsid w:val="00113E89"/>
    <w:rsid w:val="00117135"/>
    <w:rsid w:val="00122F3D"/>
    <w:rsid w:val="001239BA"/>
    <w:rsid w:val="00123CE0"/>
    <w:rsid w:val="00124F27"/>
    <w:rsid w:val="001305D7"/>
    <w:rsid w:val="00130E1F"/>
    <w:rsid w:val="001323A3"/>
    <w:rsid w:val="00134666"/>
    <w:rsid w:val="00135E15"/>
    <w:rsid w:val="001367EE"/>
    <w:rsid w:val="001373F1"/>
    <w:rsid w:val="001409C7"/>
    <w:rsid w:val="001411CB"/>
    <w:rsid w:val="00141AD6"/>
    <w:rsid w:val="00142EB7"/>
    <w:rsid w:val="00144C44"/>
    <w:rsid w:val="00145DD1"/>
    <w:rsid w:val="00147F51"/>
    <w:rsid w:val="00151156"/>
    <w:rsid w:val="0015238C"/>
    <w:rsid w:val="00153290"/>
    <w:rsid w:val="0015455C"/>
    <w:rsid w:val="001549CE"/>
    <w:rsid w:val="001633F0"/>
    <w:rsid w:val="001634FB"/>
    <w:rsid w:val="001670D3"/>
    <w:rsid w:val="001750C1"/>
    <w:rsid w:val="00175304"/>
    <w:rsid w:val="00175420"/>
    <w:rsid w:val="00176A05"/>
    <w:rsid w:val="001812CB"/>
    <w:rsid w:val="00183025"/>
    <w:rsid w:val="00183D46"/>
    <w:rsid w:val="00184F1C"/>
    <w:rsid w:val="00191E48"/>
    <w:rsid w:val="0019566A"/>
    <w:rsid w:val="001A161B"/>
    <w:rsid w:val="001A3DEB"/>
    <w:rsid w:val="001A41C6"/>
    <w:rsid w:val="001A43AD"/>
    <w:rsid w:val="001A6493"/>
    <w:rsid w:val="001A7D77"/>
    <w:rsid w:val="001B030D"/>
    <w:rsid w:val="001B2966"/>
    <w:rsid w:val="001B2EF3"/>
    <w:rsid w:val="001B3067"/>
    <w:rsid w:val="001B4A68"/>
    <w:rsid w:val="001B564E"/>
    <w:rsid w:val="001B571D"/>
    <w:rsid w:val="001B7491"/>
    <w:rsid w:val="001C3C92"/>
    <w:rsid w:val="001C472D"/>
    <w:rsid w:val="001C4BE2"/>
    <w:rsid w:val="001C67EE"/>
    <w:rsid w:val="001D30EC"/>
    <w:rsid w:val="001D531A"/>
    <w:rsid w:val="001D56CD"/>
    <w:rsid w:val="001D5E65"/>
    <w:rsid w:val="001D6980"/>
    <w:rsid w:val="001D6CD4"/>
    <w:rsid w:val="001D74E3"/>
    <w:rsid w:val="001E2AE8"/>
    <w:rsid w:val="001E372F"/>
    <w:rsid w:val="001E3CDE"/>
    <w:rsid w:val="001E429D"/>
    <w:rsid w:val="001E4A5E"/>
    <w:rsid w:val="001E6665"/>
    <w:rsid w:val="001E6BB5"/>
    <w:rsid w:val="001F021E"/>
    <w:rsid w:val="001F09E2"/>
    <w:rsid w:val="001F0F92"/>
    <w:rsid w:val="001F229C"/>
    <w:rsid w:val="001F2B86"/>
    <w:rsid w:val="001F2E8E"/>
    <w:rsid w:val="001F3FED"/>
    <w:rsid w:val="001F645D"/>
    <w:rsid w:val="00202B28"/>
    <w:rsid w:val="0020591C"/>
    <w:rsid w:val="002072C5"/>
    <w:rsid w:val="00210756"/>
    <w:rsid w:val="0021224E"/>
    <w:rsid w:val="00212D45"/>
    <w:rsid w:val="00213B0C"/>
    <w:rsid w:val="00213F2A"/>
    <w:rsid w:val="002152B7"/>
    <w:rsid w:val="002163D1"/>
    <w:rsid w:val="0022181C"/>
    <w:rsid w:val="00223A39"/>
    <w:rsid w:val="00223D4A"/>
    <w:rsid w:val="00225DA2"/>
    <w:rsid w:val="00225F94"/>
    <w:rsid w:val="00227BEA"/>
    <w:rsid w:val="0023217E"/>
    <w:rsid w:val="002337EF"/>
    <w:rsid w:val="00236508"/>
    <w:rsid w:val="00237456"/>
    <w:rsid w:val="00240951"/>
    <w:rsid w:val="00241A89"/>
    <w:rsid w:val="002425D0"/>
    <w:rsid w:val="0024266F"/>
    <w:rsid w:val="002440B3"/>
    <w:rsid w:val="0024475C"/>
    <w:rsid w:val="002479C6"/>
    <w:rsid w:val="00250177"/>
    <w:rsid w:val="0025147C"/>
    <w:rsid w:val="002549A7"/>
    <w:rsid w:val="00254AA3"/>
    <w:rsid w:val="00260B12"/>
    <w:rsid w:val="0026489D"/>
    <w:rsid w:val="0026500C"/>
    <w:rsid w:val="00267DCA"/>
    <w:rsid w:val="00271AC4"/>
    <w:rsid w:val="00273691"/>
    <w:rsid w:val="00277695"/>
    <w:rsid w:val="00280228"/>
    <w:rsid w:val="00280939"/>
    <w:rsid w:val="002812F5"/>
    <w:rsid w:val="002832DB"/>
    <w:rsid w:val="00283A35"/>
    <w:rsid w:val="00283FEE"/>
    <w:rsid w:val="0028417B"/>
    <w:rsid w:val="00286673"/>
    <w:rsid w:val="00286CA4"/>
    <w:rsid w:val="00290769"/>
    <w:rsid w:val="0029474E"/>
    <w:rsid w:val="002A184A"/>
    <w:rsid w:val="002A58ED"/>
    <w:rsid w:val="002A68A0"/>
    <w:rsid w:val="002B1617"/>
    <w:rsid w:val="002B44D0"/>
    <w:rsid w:val="002B47C4"/>
    <w:rsid w:val="002B5FE1"/>
    <w:rsid w:val="002C5AD4"/>
    <w:rsid w:val="002C7CFF"/>
    <w:rsid w:val="002C7DCF"/>
    <w:rsid w:val="002D0102"/>
    <w:rsid w:val="002D6C9B"/>
    <w:rsid w:val="002D6D7E"/>
    <w:rsid w:val="002D729E"/>
    <w:rsid w:val="002E0690"/>
    <w:rsid w:val="002E7729"/>
    <w:rsid w:val="003014DF"/>
    <w:rsid w:val="00306F80"/>
    <w:rsid w:val="00307513"/>
    <w:rsid w:val="00310904"/>
    <w:rsid w:val="00312851"/>
    <w:rsid w:val="00313F46"/>
    <w:rsid w:val="00315430"/>
    <w:rsid w:val="003209AE"/>
    <w:rsid w:val="00321C5B"/>
    <w:rsid w:val="0032559F"/>
    <w:rsid w:val="00327915"/>
    <w:rsid w:val="00327DC2"/>
    <w:rsid w:val="0033225A"/>
    <w:rsid w:val="003329A2"/>
    <w:rsid w:val="00332B0C"/>
    <w:rsid w:val="003339B3"/>
    <w:rsid w:val="0034097A"/>
    <w:rsid w:val="00340C66"/>
    <w:rsid w:val="00350C5B"/>
    <w:rsid w:val="00353993"/>
    <w:rsid w:val="003549E9"/>
    <w:rsid w:val="00355D8A"/>
    <w:rsid w:val="003610AF"/>
    <w:rsid w:val="00361EE6"/>
    <w:rsid w:val="00366204"/>
    <w:rsid w:val="00367080"/>
    <w:rsid w:val="00370F92"/>
    <w:rsid w:val="00371F05"/>
    <w:rsid w:val="00371FB5"/>
    <w:rsid w:val="00376331"/>
    <w:rsid w:val="00377470"/>
    <w:rsid w:val="003807C8"/>
    <w:rsid w:val="00381507"/>
    <w:rsid w:val="00383143"/>
    <w:rsid w:val="00385178"/>
    <w:rsid w:val="00385AF6"/>
    <w:rsid w:val="00386834"/>
    <w:rsid w:val="00386EFC"/>
    <w:rsid w:val="003873E5"/>
    <w:rsid w:val="00393736"/>
    <w:rsid w:val="00394BE9"/>
    <w:rsid w:val="003A2DD5"/>
    <w:rsid w:val="003A5979"/>
    <w:rsid w:val="003A5C15"/>
    <w:rsid w:val="003A5F2F"/>
    <w:rsid w:val="003A6349"/>
    <w:rsid w:val="003A6364"/>
    <w:rsid w:val="003A793E"/>
    <w:rsid w:val="003B15B6"/>
    <w:rsid w:val="003B52D7"/>
    <w:rsid w:val="003B542F"/>
    <w:rsid w:val="003B764C"/>
    <w:rsid w:val="003C60C7"/>
    <w:rsid w:val="003C622A"/>
    <w:rsid w:val="003C6D9D"/>
    <w:rsid w:val="003C797D"/>
    <w:rsid w:val="003D086C"/>
    <w:rsid w:val="003D1465"/>
    <w:rsid w:val="003D4E36"/>
    <w:rsid w:val="003D5971"/>
    <w:rsid w:val="003E0BC1"/>
    <w:rsid w:val="003E2543"/>
    <w:rsid w:val="003E36EB"/>
    <w:rsid w:val="003F2D1C"/>
    <w:rsid w:val="003F65A3"/>
    <w:rsid w:val="003F689C"/>
    <w:rsid w:val="003F695E"/>
    <w:rsid w:val="003F6D84"/>
    <w:rsid w:val="003F7FA2"/>
    <w:rsid w:val="004026AA"/>
    <w:rsid w:val="0040563B"/>
    <w:rsid w:val="004121E6"/>
    <w:rsid w:val="00412508"/>
    <w:rsid w:val="004150DE"/>
    <w:rsid w:val="00421E08"/>
    <w:rsid w:val="00421E14"/>
    <w:rsid w:val="004230C2"/>
    <w:rsid w:val="0042367C"/>
    <w:rsid w:val="00425398"/>
    <w:rsid w:val="004268A6"/>
    <w:rsid w:val="00427551"/>
    <w:rsid w:val="004331B2"/>
    <w:rsid w:val="004337CE"/>
    <w:rsid w:val="00436355"/>
    <w:rsid w:val="00444C61"/>
    <w:rsid w:val="0044693C"/>
    <w:rsid w:val="004471DD"/>
    <w:rsid w:val="0045574C"/>
    <w:rsid w:val="00457F3E"/>
    <w:rsid w:val="0046057B"/>
    <w:rsid w:val="004616CD"/>
    <w:rsid w:val="00462965"/>
    <w:rsid w:val="00464E11"/>
    <w:rsid w:val="0047099F"/>
    <w:rsid w:val="00473EC3"/>
    <w:rsid w:val="0047604F"/>
    <w:rsid w:val="0048015D"/>
    <w:rsid w:val="00482F69"/>
    <w:rsid w:val="004835DD"/>
    <w:rsid w:val="0048472B"/>
    <w:rsid w:val="00484C8C"/>
    <w:rsid w:val="00485BC2"/>
    <w:rsid w:val="00486D9B"/>
    <w:rsid w:val="004909D4"/>
    <w:rsid w:val="0049171B"/>
    <w:rsid w:val="004925BB"/>
    <w:rsid w:val="0049412E"/>
    <w:rsid w:val="00495545"/>
    <w:rsid w:val="00496B82"/>
    <w:rsid w:val="004A1112"/>
    <w:rsid w:val="004A401C"/>
    <w:rsid w:val="004A6C0E"/>
    <w:rsid w:val="004B5118"/>
    <w:rsid w:val="004B6347"/>
    <w:rsid w:val="004B6CDB"/>
    <w:rsid w:val="004C66A9"/>
    <w:rsid w:val="004C6E45"/>
    <w:rsid w:val="004D1566"/>
    <w:rsid w:val="004D1902"/>
    <w:rsid w:val="004D3673"/>
    <w:rsid w:val="004D3C8C"/>
    <w:rsid w:val="004D4339"/>
    <w:rsid w:val="004D4CD3"/>
    <w:rsid w:val="004F0AEB"/>
    <w:rsid w:val="004F2D37"/>
    <w:rsid w:val="004F3C88"/>
    <w:rsid w:val="00500415"/>
    <w:rsid w:val="00500DCD"/>
    <w:rsid w:val="005022CF"/>
    <w:rsid w:val="005039D7"/>
    <w:rsid w:val="00504642"/>
    <w:rsid w:val="005069F3"/>
    <w:rsid w:val="00506E3C"/>
    <w:rsid w:val="005228DA"/>
    <w:rsid w:val="00523BF8"/>
    <w:rsid w:val="005241BA"/>
    <w:rsid w:val="00524AB4"/>
    <w:rsid w:val="00527254"/>
    <w:rsid w:val="00531496"/>
    <w:rsid w:val="005335F0"/>
    <w:rsid w:val="005339D2"/>
    <w:rsid w:val="00533BFA"/>
    <w:rsid w:val="005343F1"/>
    <w:rsid w:val="00536184"/>
    <w:rsid w:val="0054176C"/>
    <w:rsid w:val="00542077"/>
    <w:rsid w:val="00550884"/>
    <w:rsid w:val="00550EF6"/>
    <w:rsid w:val="00552E8B"/>
    <w:rsid w:val="0055310D"/>
    <w:rsid w:val="005549C0"/>
    <w:rsid w:val="0056287E"/>
    <w:rsid w:val="00563809"/>
    <w:rsid w:val="005650F5"/>
    <w:rsid w:val="005660D7"/>
    <w:rsid w:val="00566BD5"/>
    <w:rsid w:val="00570257"/>
    <w:rsid w:val="00572D74"/>
    <w:rsid w:val="005739CB"/>
    <w:rsid w:val="005768FD"/>
    <w:rsid w:val="0057707E"/>
    <w:rsid w:val="00580587"/>
    <w:rsid w:val="005812F9"/>
    <w:rsid w:val="005851BD"/>
    <w:rsid w:val="0058574B"/>
    <w:rsid w:val="005866D0"/>
    <w:rsid w:val="00586750"/>
    <w:rsid w:val="00590015"/>
    <w:rsid w:val="00590304"/>
    <w:rsid w:val="0059100F"/>
    <w:rsid w:val="00593557"/>
    <w:rsid w:val="00593580"/>
    <w:rsid w:val="00593DD4"/>
    <w:rsid w:val="005A09E4"/>
    <w:rsid w:val="005A181F"/>
    <w:rsid w:val="005A221D"/>
    <w:rsid w:val="005A2C7F"/>
    <w:rsid w:val="005A531A"/>
    <w:rsid w:val="005B0480"/>
    <w:rsid w:val="005B2322"/>
    <w:rsid w:val="005B2BBC"/>
    <w:rsid w:val="005B3043"/>
    <w:rsid w:val="005B39BE"/>
    <w:rsid w:val="005B723C"/>
    <w:rsid w:val="005B7ACC"/>
    <w:rsid w:val="005C0997"/>
    <w:rsid w:val="005C4EB1"/>
    <w:rsid w:val="005C50DC"/>
    <w:rsid w:val="005D187A"/>
    <w:rsid w:val="005D40D0"/>
    <w:rsid w:val="005E42BB"/>
    <w:rsid w:val="005E46D6"/>
    <w:rsid w:val="005E74BC"/>
    <w:rsid w:val="005F1D31"/>
    <w:rsid w:val="005F36AE"/>
    <w:rsid w:val="005F3BA9"/>
    <w:rsid w:val="005F4924"/>
    <w:rsid w:val="005F76E6"/>
    <w:rsid w:val="006054D4"/>
    <w:rsid w:val="00606430"/>
    <w:rsid w:val="006078F2"/>
    <w:rsid w:val="00614D08"/>
    <w:rsid w:val="00615E08"/>
    <w:rsid w:val="00616C47"/>
    <w:rsid w:val="00616F16"/>
    <w:rsid w:val="00617DD4"/>
    <w:rsid w:val="006218E2"/>
    <w:rsid w:val="00626B9C"/>
    <w:rsid w:val="00627E2A"/>
    <w:rsid w:val="00630C52"/>
    <w:rsid w:val="006335D2"/>
    <w:rsid w:val="0063464E"/>
    <w:rsid w:val="00634C5E"/>
    <w:rsid w:val="00636868"/>
    <w:rsid w:val="006378CA"/>
    <w:rsid w:val="00640E8C"/>
    <w:rsid w:val="00643570"/>
    <w:rsid w:val="00645040"/>
    <w:rsid w:val="00650FC5"/>
    <w:rsid w:val="006527D8"/>
    <w:rsid w:val="00653EC8"/>
    <w:rsid w:val="006613A5"/>
    <w:rsid w:val="006619DE"/>
    <w:rsid w:val="006633B0"/>
    <w:rsid w:val="00666050"/>
    <w:rsid w:val="006672F6"/>
    <w:rsid w:val="00673D7E"/>
    <w:rsid w:val="00676D94"/>
    <w:rsid w:val="006777EB"/>
    <w:rsid w:val="00682953"/>
    <w:rsid w:val="00684917"/>
    <w:rsid w:val="00684DB9"/>
    <w:rsid w:val="00686019"/>
    <w:rsid w:val="00690A39"/>
    <w:rsid w:val="00691B3D"/>
    <w:rsid w:val="00694CE3"/>
    <w:rsid w:val="006972E9"/>
    <w:rsid w:val="006A044A"/>
    <w:rsid w:val="006A0DF4"/>
    <w:rsid w:val="006A27E2"/>
    <w:rsid w:val="006A29A8"/>
    <w:rsid w:val="006A4461"/>
    <w:rsid w:val="006A48DA"/>
    <w:rsid w:val="006B11ED"/>
    <w:rsid w:val="006B224C"/>
    <w:rsid w:val="006B3556"/>
    <w:rsid w:val="006B40D1"/>
    <w:rsid w:val="006B443D"/>
    <w:rsid w:val="006B4EAC"/>
    <w:rsid w:val="006B6F43"/>
    <w:rsid w:val="006C13C7"/>
    <w:rsid w:val="006C28D1"/>
    <w:rsid w:val="006C5655"/>
    <w:rsid w:val="006D3F49"/>
    <w:rsid w:val="006D5206"/>
    <w:rsid w:val="006D53F2"/>
    <w:rsid w:val="006D5B33"/>
    <w:rsid w:val="006D5C27"/>
    <w:rsid w:val="006D6CAE"/>
    <w:rsid w:val="006D6F06"/>
    <w:rsid w:val="006E4087"/>
    <w:rsid w:val="006E4B0E"/>
    <w:rsid w:val="006E4C44"/>
    <w:rsid w:val="006E5D46"/>
    <w:rsid w:val="006E69B4"/>
    <w:rsid w:val="006E6A4D"/>
    <w:rsid w:val="006E6E2B"/>
    <w:rsid w:val="006E74A5"/>
    <w:rsid w:val="006F2066"/>
    <w:rsid w:val="006F28BA"/>
    <w:rsid w:val="006F3C22"/>
    <w:rsid w:val="006F5067"/>
    <w:rsid w:val="006F7428"/>
    <w:rsid w:val="007009B0"/>
    <w:rsid w:val="00700AB5"/>
    <w:rsid w:val="00705053"/>
    <w:rsid w:val="00705311"/>
    <w:rsid w:val="00706A6F"/>
    <w:rsid w:val="00707A36"/>
    <w:rsid w:val="007118DC"/>
    <w:rsid w:val="007119DF"/>
    <w:rsid w:val="00714D91"/>
    <w:rsid w:val="00721BFC"/>
    <w:rsid w:val="0072485E"/>
    <w:rsid w:val="0072661F"/>
    <w:rsid w:val="007266B6"/>
    <w:rsid w:val="00727443"/>
    <w:rsid w:val="00727D1B"/>
    <w:rsid w:val="00727D8A"/>
    <w:rsid w:val="007308DF"/>
    <w:rsid w:val="00731A16"/>
    <w:rsid w:val="007344E5"/>
    <w:rsid w:val="007375E4"/>
    <w:rsid w:val="0074256F"/>
    <w:rsid w:val="0074257E"/>
    <w:rsid w:val="00747C79"/>
    <w:rsid w:val="007531F4"/>
    <w:rsid w:val="007548DA"/>
    <w:rsid w:val="007566CD"/>
    <w:rsid w:val="0075698F"/>
    <w:rsid w:val="007574B4"/>
    <w:rsid w:val="00761BA8"/>
    <w:rsid w:val="00762BE3"/>
    <w:rsid w:val="00763897"/>
    <w:rsid w:val="00765A79"/>
    <w:rsid w:val="00770860"/>
    <w:rsid w:val="00770A48"/>
    <w:rsid w:val="0077196D"/>
    <w:rsid w:val="00772125"/>
    <w:rsid w:val="00773A83"/>
    <w:rsid w:val="00773DDE"/>
    <w:rsid w:val="00775965"/>
    <w:rsid w:val="00776327"/>
    <w:rsid w:val="00777401"/>
    <w:rsid w:val="007812C3"/>
    <w:rsid w:val="007844E1"/>
    <w:rsid w:val="0078544D"/>
    <w:rsid w:val="007854BB"/>
    <w:rsid w:val="00785D78"/>
    <w:rsid w:val="00792FDD"/>
    <w:rsid w:val="00794C29"/>
    <w:rsid w:val="00795B52"/>
    <w:rsid w:val="00796856"/>
    <w:rsid w:val="0079695E"/>
    <w:rsid w:val="007A2E93"/>
    <w:rsid w:val="007A338A"/>
    <w:rsid w:val="007A7A37"/>
    <w:rsid w:val="007B3FED"/>
    <w:rsid w:val="007B5227"/>
    <w:rsid w:val="007B691A"/>
    <w:rsid w:val="007B6D69"/>
    <w:rsid w:val="007B78AA"/>
    <w:rsid w:val="007C134F"/>
    <w:rsid w:val="007C18C4"/>
    <w:rsid w:val="007C352D"/>
    <w:rsid w:val="007C3F28"/>
    <w:rsid w:val="007C67C3"/>
    <w:rsid w:val="007C6FB8"/>
    <w:rsid w:val="007C755B"/>
    <w:rsid w:val="007D0314"/>
    <w:rsid w:val="007D07EC"/>
    <w:rsid w:val="007D3ADC"/>
    <w:rsid w:val="007D436A"/>
    <w:rsid w:val="007D44C4"/>
    <w:rsid w:val="007D6186"/>
    <w:rsid w:val="007D676C"/>
    <w:rsid w:val="007D6A73"/>
    <w:rsid w:val="007D6C11"/>
    <w:rsid w:val="007D768E"/>
    <w:rsid w:val="007E3F5F"/>
    <w:rsid w:val="007F1681"/>
    <w:rsid w:val="007F47AF"/>
    <w:rsid w:val="007F59A4"/>
    <w:rsid w:val="007F5D3B"/>
    <w:rsid w:val="007F63FF"/>
    <w:rsid w:val="007F6681"/>
    <w:rsid w:val="007F698A"/>
    <w:rsid w:val="007F7984"/>
    <w:rsid w:val="00800FFF"/>
    <w:rsid w:val="00802080"/>
    <w:rsid w:val="00803FAA"/>
    <w:rsid w:val="00805767"/>
    <w:rsid w:val="008060ED"/>
    <w:rsid w:val="008074DF"/>
    <w:rsid w:val="0081088E"/>
    <w:rsid w:val="00810CEF"/>
    <w:rsid w:val="00810F5E"/>
    <w:rsid w:val="00811EF2"/>
    <w:rsid w:val="00815C83"/>
    <w:rsid w:val="008214B9"/>
    <w:rsid w:val="00821A07"/>
    <w:rsid w:val="008230DF"/>
    <w:rsid w:val="008253C9"/>
    <w:rsid w:val="00827C63"/>
    <w:rsid w:val="00830FF6"/>
    <w:rsid w:val="00834516"/>
    <w:rsid w:val="00835D70"/>
    <w:rsid w:val="00840452"/>
    <w:rsid w:val="008415D0"/>
    <w:rsid w:val="00842246"/>
    <w:rsid w:val="00843858"/>
    <w:rsid w:val="00844D6F"/>
    <w:rsid w:val="00845B23"/>
    <w:rsid w:val="00850123"/>
    <w:rsid w:val="00850F67"/>
    <w:rsid w:val="0085100E"/>
    <w:rsid w:val="0085498F"/>
    <w:rsid w:val="0086198B"/>
    <w:rsid w:val="00862D0D"/>
    <w:rsid w:val="00863A4F"/>
    <w:rsid w:val="00864EEE"/>
    <w:rsid w:val="0086624E"/>
    <w:rsid w:val="008675F4"/>
    <w:rsid w:val="008703AB"/>
    <w:rsid w:val="00873B75"/>
    <w:rsid w:val="00874DD6"/>
    <w:rsid w:val="0087603B"/>
    <w:rsid w:val="00881DD2"/>
    <w:rsid w:val="00883FDF"/>
    <w:rsid w:val="00884552"/>
    <w:rsid w:val="0088481E"/>
    <w:rsid w:val="00886AAB"/>
    <w:rsid w:val="00886C82"/>
    <w:rsid w:val="00887178"/>
    <w:rsid w:val="0089166A"/>
    <w:rsid w:val="0089469F"/>
    <w:rsid w:val="00895E4A"/>
    <w:rsid w:val="00897308"/>
    <w:rsid w:val="00897A83"/>
    <w:rsid w:val="008A08E3"/>
    <w:rsid w:val="008A4434"/>
    <w:rsid w:val="008B09DD"/>
    <w:rsid w:val="008B23F9"/>
    <w:rsid w:val="008B30D3"/>
    <w:rsid w:val="008B4F9D"/>
    <w:rsid w:val="008B6611"/>
    <w:rsid w:val="008C11C2"/>
    <w:rsid w:val="008C14E1"/>
    <w:rsid w:val="008C2953"/>
    <w:rsid w:val="008C422D"/>
    <w:rsid w:val="008C4D71"/>
    <w:rsid w:val="008C7862"/>
    <w:rsid w:val="008D05AB"/>
    <w:rsid w:val="008D1183"/>
    <w:rsid w:val="008D2B81"/>
    <w:rsid w:val="008D3080"/>
    <w:rsid w:val="008D4D72"/>
    <w:rsid w:val="008D7B96"/>
    <w:rsid w:val="008D7C51"/>
    <w:rsid w:val="008E64E8"/>
    <w:rsid w:val="008E6E20"/>
    <w:rsid w:val="008F0927"/>
    <w:rsid w:val="008F137A"/>
    <w:rsid w:val="008F2F69"/>
    <w:rsid w:val="008F3AAF"/>
    <w:rsid w:val="009002C7"/>
    <w:rsid w:val="009016A4"/>
    <w:rsid w:val="00901BB2"/>
    <w:rsid w:val="0090214E"/>
    <w:rsid w:val="009046AD"/>
    <w:rsid w:val="00905664"/>
    <w:rsid w:val="00905B08"/>
    <w:rsid w:val="00905BA8"/>
    <w:rsid w:val="00910EE0"/>
    <w:rsid w:val="00911595"/>
    <w:rsid w:val="009120A2"/>
    <w:rsid w:val="00912631"/>
    <w:rsid w:val="009140EF"/>
    <w:rsid w:val="00914BFE"/>
    <w:rsid w:val="009167A8"/>
    <w:rsid w:val="00920F1A"/>
    <w:rsid w:val="009245C5"/>
    <w:rsid w:val="0092663D"/>
    <w:rsid w:val="0092717A"/>
    <w:rsid w:val="00927E6C"/>
    <w:rsid w:val="009304F4"/>
    <w:rsid w:val="00931AAB"/>
    <w:rsid w:val="009349B6"/>
    <w:rsid w:val="00935771"/>
    <w:rsid w:val="00935F3D"/>
    <w:rsid w:val="0094160A"/>
    <w:rsid w:val="00947AB4"/>
    <w:rsid w:val="009538D8"/>
    <w:rsid w:val="009539D0"/>
    <w:rsid w:val="00955E6C"/>
    <w:rsid w:val="009564BB"/>
    <w:rsid w:val="00956D0E"/>
    <w:rsid w:val="009607D4"/>
    <w:rsid w:val="00961429"/>
    <w:rsid w:val="00966DA7"/>
    <w:rsid w:val="009703A0"/>
    <w:rsid w:val="00972F52"/>
    <w:rsid w:val="00973550"/>
    <w:rsid w:val="009743CC"/>
    <w:rsid w:val="009745F8"/>
    <w:rsid w:val="00977D71"/>
    <w:rsid w:val="0098046D"/>
    <w:rsid w:val="009809AB"/>
    <w:rsid w:val="00984AEF"/>
    <w:rsid w:val="00985175"/>
    <w:rsid w:val="009869D6"/>
    <w:rsid w:val="0099067A"/>
    <w:rsid w:val="00991A70"/>
    <w:rsid w:val="0099637B"/>
    <w:rsid w:val="009965CB"/>
    <w:rsid w:val="009970F5"/>
    <w:rsid w:val="00997A09"/>
    <w:rsid w:val="00997FC0"/>
    <w:rsid w:val="009A0C2A"/>
    <w:rsid w:val="009A1C9E"/>
    <w:rsid w:val="009A32EB"/>
    <w:rsid w:val="009A3387"/>
    <w:rsid w:val="009A457C"/>
    <w:rsid w:val="009A511D"/>
    <w:rsid w:val="009A5EF3"/>
    <w:rsid w:val="009A614D"/>
    <w:rsid w:val="009A7BEF"/>
    <w:rsid w:val="009B3010"/>
    <w:rsid w:val="009C211A"/>
    <w:rsid w:val="009C2A94"/>
    <w:rsid w:val="009C4CDA"/>
    <w:rsid w:val="009C79D4"/>
    <w:rsid w:val="009D1215"/>
    <w:rsid w:val="009D13B6"/>
    <w:rsid w:val="009D4FED"/>
    <w:rsid w:val="009E1C8A"/>
    <w:rsid w:val="009E3FE4"/>
    <w:rsid w:val="009E4C22"/>
    <w:rsid w:val="009E7AB3"/>
    <w:rsid w:val="009F1981"/>
    <w:rsid w:val="009F1EAA"/>
    <w:rsid w:val="009F1F1E"/>
    <w:rsid w:val="009F1FE5"/>
    <w:rsid w:val="009F39FE"/>
    <w:rsid w:val="009F46B7"/>
    <w:rsid w:val="009F4CDC"/>
    <w:rsid w:val="009F4E07"/>
    <w:rsid w:val="009F55FA"/>
    <w:rsid w:val="00A00D91"/>
    <w:rsid w:val="00A027E9"/>
    <w:rsid w:val="00A03026"/>
    <w:rsid w:val="00A0387B"/>
    <w:rsid w:val="00A041C4"/>
    <w:rsid w:val="00A04D8E"/>
    <w:rsid w:val="00A05D70"/>
    <w:rsid w:val="00A10494"/>
    <w:rsid w:val="00A136AC"/>
    <w:rsid w:val="00A13E3D"/>
    <w:rsid w:val="00A163F2"/>
    <w:rsid w:val="00A21301"/>
    <w:rsid w:val="00A227EF"/>
    <w:rsid w:val="00A24F08"/>
    <w:rsid w:val="00A26DE4"/>
    <w:rsid w:val="00A326E8"/>
    <w:rsid w:val="00A34194"/>
    <w:rsid w:val="00A3446F"/>
    <w:rsid w:val="00A3759D"/>
    <w:rsid w:val="00A40CE7"/>
    <w:rsid w:val="00A41603"/>
    <w:rsid w:val="00A423FD"/>
    <w:rsid w:val="00A4364B"/>
    <w:rsid w:val="00A46319"/>
    <w:rsid w:val="00A464B4"/>
    <w:rsid w:val="00A517D2"/>
    <w:rsid w:val="00A63E97"/>
    <w:rsid w:val="00A64218"/>
    <w:rsid w:val="00A6476F"/>
    <w:rsid w:val="00A67354"/>
    <w:rsid w:val="00A723E4"/>
    <w:rsid w:val="00A72ABB"/>
    <w:rsid w:val="00A75F10"/>
    <w:rsid w:val="00A77D83"/>
    <w:rsid w:val="00A812CF"/>
    <w:rsid w:val="00A86572"/>
    <w:rsid w:val="00A8728C"/>
    <w:rsid w:val="00A90084"/>
    <w:rsid w:val="00A9065A"/>
    <w:rsid w:val="00A90BAE"/>
    <w:rsid w:val="00A95940"/>
    <w:rsid w:val="00A97B2B"/>
    <w:rsid w:val="00AA1DB1"/>
    <w:rsid w:val="00AA4E9C"/>
    <w:rsid w:val="00AA6AFB"/>
    <w:rsid w:val="00AA7081"/>
    <w:rsid w:val="00AB06FA"/>
    <w:rsid w:val="00AB37EB"/>
    <w:rsid w:val="00AB3975"/>
    <w:rsid w:val="00AB5466"/>
    <w:rsid w:val="00AB7B09"/>
    <w:rsid w:val="00AC10C6"/>
    <w:rsid w:val="00AC12BB"/>
    <w:rsid w:val="00AC2A72"/>
    <w:rsid w:val="00AC6AC5"/>
    <w:rsid w:val="00AD0368"/>
    <w:rsid w:val="00AD0527"/>
    <w:rsid w:val="00AD1B1B"/>
    <w:rsid w:val="00AD3E39"/>
    <w:rsid w:val="00AD4665"/>
    <w:rsid w:val="00AD5846"/>
    <w:rsid w:val="00AD615E"/>
    <w:rsid w:val="00AE0E09"/>
    <w:rsid w:val="00AE1EBE"/>
    <w:rsid w:val="00AE5D97"/>
    <w:rsid w:val="00AE6C97"/>
    <w:rsid w:val="00AF2311"/>
    <w:rsid w:val="00AF31CD"/>
    <w:rsid w:val="00AF3820"/>
    <w:rsid w:val="00AF3ED8"/>
    <w:rsid w:val="00AF3EE5"/>
    <w:rsid w:val="00AF437F"/>
    <w:rsid w:val="00AF6448"/>
    <w:rsid w:val="00AF7ED0"/>
    <w:rsid w:val="00B01650"/>
    <w:rsid w:val="00B0334A"/>
    <w:rsid w:val="00B04F9D"/>
    <w:rsid w:val="00B05931"/>
    <w:rsid w:val="00B0594E"/>
    <w:rsid w:val="00B05FDB"/>
    <w:rsid w:val="00B10B39"/>
    <w:rsid w:val="00B10F1B"/>
    <w:rsid w:val="00B15CF0"/>
    <w:rsid w:val="00B15D2D"/>
    <w:rsid w:val="00B16489"/>
    <w:rsid w:val="00B20968"/>
    <w:rsid w:val="00B20F83"/>
    <w:rsid w:val="00B21623"/>
    <w:rsid w:val="00B21EED"/>
    <w:rsid w:val="00B224BD"/>
    <w:rsid w:val="00B22BB8"/>
    <w:rsid w:val="00B318CB"/>
    <w:rsid w:val="00B42397"/>
    <w:rsid w:val="00B42559"/>
    <w:rsid w:val="00B42937"/>
    <w:rsid w:val="00B54BB4"/>
    <w:rsid w:val="00B54F81"/>
    <w:rsid w:val="00B56D2B"/>
    <w:rsid w:val="00B56F37"/>
    <w:rsid w:val="00B601A1"/>
    <w:rsid w:val="00B6346D"/>
    <w:rsid w:val="00B639AD"/>
    <w:rsid w:val="00B70A0A"/>
    <w:rsid w:val="00B73E37"/>
    <w:rsid w:val="00B76112"/>
    <w:rsid w:val="00B81C6B"/>
    <w:rsid w:val="00B85034"/>
    <w:rsid w:val="00B85322"/>
    <w:rsid w:val="00B900A1"/>
    <w:rsid w:val="00B9187B"/>
    <w:rsid w:val="00B950A0"/>
    <w:rsid w:val="00B96277"/>
    <w:rsid w:val="00B9700D"/>
    <w:rsid w:val="00B97A71"/>
    <w:rsid w:val="00BA045B"/>
    <w:rsid w:val="00BA059C"/>
    <w:rsid w:val="00BA12DE"/>
    <w:rsid w:val="00BA2514"/>
    <w:rsid w:val="00BA30D1"/>
    <w:rsid w:val="00BA3AC0"/>
    <w:rsid w:val="00BA5B69"/>
    <w:rsid w:val="00BA674C"/>
    <w:rsid w:val="00BA70D6"/>
    <w:rsid w:val="00BA722F"/>
    <w:rsid w:val="00BA7606"/>
    <w:rsid w:val="00BB19C2"/>
    <w:rsid w:val="00BB4204"/>
    <w:rsid w:val="00BB4D7A"/>
    <w:rsid w:val="00BB5DC1"/>
    <w:rsid w:val="00BB5FFF"/>
    <w:rsid w:val="00BB691D"/>
    <w:rsid w:val="00BB77BC"/>
    <w:rsid w:val="00BC2C79"/>
    <w:rsid w:val="00BC32A7"/>
    <w:rsid w:val="00BC4302"/>
    <w:rsid w:val="00BC4B54"/>
    <w:rsid w:val="00BC64A0"/>
    <w:rsid w:val="00BC6AE4"/>
    <w:rsid w:val="00BD1D7E"/>
    <w:rsid w:val="00BD2DC7"/>
    <w:rsid w:val="00BD55D1"/>
    <w:rsid w:val="00BE3614"/>
    <w:rsid w:val="00BE425F"/>
    <w:rsid w:val="00BF192F"/>
    <w:rsid w:val="00BF2533"/>
    <w:rsid w:val="00BF6F08"/>
    <w:rsid w:val="00C00021"/>
    <w:rsid w:val="00C00369"/>
    <w:rsid w:val="00C06ED2"/>
    <w:rsid w:val="00C134A4"/>
    <w:rsid w:val="00C1470E"/>
    <w:rsid w:val="00C1774F"/>
    <w:rsid w:val="00C22241"/>
    <w:rsid w:val="00C23B78"/>
    <w:rsid w:val="00C24E49"/>
    <w:rsid w:val="00C273EC"/>
    <w:rsid w:val="00C317AA"/>
    <w:rsid w:val="00C31E92"/>
    <w:rsid w:val="00C3214C"/>
    <w:rsid w:val="00C3506C"/>
    <w:rsid w:val="00C352C8"/>
    <w:rsid w:val="00C3668E"/>
    <w:rsid w:val="00C37741"/>
    <w:rsid w:val="00C4718B"/>
    <w:rsid w:val="00C5336F"/>
    <w:rsid w:val="00C535A2"/>
    <w:rsid w:val="00C5485C"/>
    <w:rsid w:val="00C54F63"/>
    <w:rsid w:val="00C614A7"/>
    <w:rsid w:val="00C632C0"/>
    <w:rsid w:val="00C63817"/>
    <w:rsid w:val="00C657D5"/>
    <w:rsid w:val="00C72851"/>
    <w:rsid w:val="00C738FD"/>
    <w:rsid w:val="00C749D6"/>
    <w:rsid w:val="00C751CD"/>
    <w:rsid w:val="00C77A08"/>
    <w:rsid w:val="00C80344"/>
    <w:rsid w:val="00C8295F"/>
    <w:rsid w:val="00C8547B"/>
    <w:rsid w:val="00C9014F"/>
    <w:rsid w:val="00C90745"/>
    <w:rsid w:val="00C92633"/>
    <w:rsid w:val="00C95CD6"/>
    <w:rsid w:val="00CA1206"/>
    <w:rsid w:val="00CA1AE6"/>
    <w:rsid w:val="00CA1F82"/>
    <w:rsid w:val="00CA2048"/>
    <w:rsid w:val="00CA4E56"/>
    <w:rsid w:val="00CA4FDF"/>
    <w:rsid w:val="00CA72E8"/>
    <w:rsid w:val="00CA7A2A"/>
    <w:rsid w:val="00CB3590"/>
    <w:rsid w:val="00CB3B73"/>
    <w:rsid w:val="00CB569C"/>
    <w:rsid w:val="00CC023D"/>
    <w:rsid w:val="00CC04EE"/>
    <w:rsid w:val="00CC0DEF"/>
    <w:rsid w:val="00CC247A"/>
    <w:rsid w:val="00CC2F68"/>
    <w:rsid w:val="00CC3599"/>
    <w:rsid w:val="00CC66F3"/>
    <w:rsid w:val="00CC723D"/>
    <w:rsid w:val="00CD3C79"/>
    <w:rsid w:val="00CD5BB6"/>
    <w:rsid w:val="00CD67F3"/>
    <w:rsid w:val="00CD7757"/>
    <w:rsid w:val="00CD785D"/>
    <w:rsid w:val="00CE041B"/>
    <w:rsid w:val="00CE10FC"/>
    <w:rsid w:val="00CE181B"/>
    <w:rsid w:val="00CE1AA9"/>
    <w:rsid w:val="00CE5B38"/>
    <w:rsid w:val="00CE679E"/>
    <w:rsid w:val="00CE748D"/>
    <w:rsid w:val="00CE7ABB"/>
    <w:rsid w:val="00CF1D5F"/>
    <w:rsid w:val="00CF3B37"/>
    <w:rsid w:val="00CF6AC5"/>
    <w:rsid w:val="00CF6BD2"/>
    <w:rsid w:val="00CF6D7E"/>
    <w:rsid w:val="00CF750E"/>
    <w:rsid w:val="00CF77C2"/>
    <w:rsid w:val="00D0325A"/>
    <w:rsid w:val="00D048CC"/>
    <w:rsid w:val="00D05F99"/>
    <w:rsid w:val="00D1068F"/>
    <w:rsid w:val="00D11D7E"/>
    <w:rsid w:val="00D12C58"/>
    <w:rsid w:val="00D1363B"/>
    <w:rsid w:val="00D13E72"/>
    <w:rsid w:val="00D14B85"/>
    <w:rsid w:val="00D167D4"/>
    <w:rsid w:val="00D17C89"/>
    <w:rsid w:val="00D21062"/>
    <w:rsid w:val="00D21C58"/>
    <w:rsid w:val="00D21CD5"/>
    <w:rsid w:val="00D2302C"/>
    <w:rsid w:val="00D238C0"/>
    <w:rsid w:val="00D23DC4"/>
    <w:rsid w:val="00D254DF"/>
    <w:rsid w:val="00D270C9"/>
    <w:rsid w:val="00D276E3"/>
    <w:rsid w:val="00D31694"/>
    <w:rsid w:val="00D3225A"/>
    <w:rsid w:val="00D34BBA"/>
    <w:rsid w:val="00D36B52"/>
    <w:rsid w:val="00D37BB9"/>
    <w:rsid w:val="00D37FBD"/>
    <w:rsid w:val="00D4123A"/>
    <w:rsid w:val="00D4380D"/>
    <w:rsid w:val="00D45DD2"/>
    <w:rsid w:val="00D46818"/>
    <w:rsid w:val="00D47102"/>
    <w:rsid w:val="00D47F9F"/>
    <w:rsid w:val="00D5082B"/>
    <w:rsid w:val="00D51644"/>
    <w:rsid w:val="00D60B18"/>
    <w:rsid w:val="00D62931"/>
    <w:rsid w:val="00D63716"/>
    <w:rsid w:val="00D64CD8"/>
    <w:rsid w:val="00D64E24"/>
    <w:rsid w:val="00D650F9"/>
    <w:rsid w:val="00D70F93"/>
    <w:rsid w:val="00D720F0"/>
    <w:rsid w:val="00D74F40"/>
    <w:rsid w:val="00D81923"/>
    <w:rsid w:val="00D82800"/>
    <w:rsid w:val="00D8499B"/>
    <w:rsid w:val="00D86107"/>
    <w:rsid w:val="00D87482"/>
    <w:rsid w:val="00D87B4C"/>
    <w:rsid w:val="00D9190B"/>
    <w:rsid w:val="00D92155"/>
    <w:rsid w:val="00D92168"/>
    <w:rsid w:val="00D93E80"/>
    <w:rsid w:val="00D940FB"/>
    <w:rsid w:val="00D946BC"/>
    <w:rsid w:val="00D95AC0"/>
    <w:rsid w:val="00DA4DEF"/>
    <w:rsid w:val="00DA51C4"/>
    <w:rsid w:val="00DB1098"/>
    <w:rsid w:val="00DB3128"/>
    <w:rsid w:val="00DB463F"/>
    <w:rsid w:val="00DB56AC"/>
    <w:rsid w:val="00DB6B40"/>
    <w:rsid w:val="00DB6BD0"/>
    <w:rsid w:val="00DB7079"/>
    <w:rsid w:val="00DB7576"/>
    <w:rsid w:val="00DC0693"/>
    <w:rsid w:val="00DC15CB"/>
    <w:rsid w:val="00DC1E57"/>
    <w:rsid w:val="00DC25A5"/>
    <w:rsid w:val="00DC3534"/>
    <w:rsid w:val="00DC3A80"/>
    <w:rsid w:val="00DC45A4"/>
    <w:rsid w:val="00DD55D0"/>
    <w:rsid w:val="00DD61F1"/>
    <w:rsid w:val="00DE1357"/>
    <w:rsid w:val="00DE3A85"/>
    <w:rsid w:val="00DE6BF5"/>
    <w:rsid w:val="00DE6E3F"/>
    <w:rsid w:val="00DF2FD4"/>
    <w:rsid w:val="00DF3E47"/>
    <w:rsid w:val="00DF3F79"/>
    <w:rsid w:val="00DF4DC7"/>
    <w:rsid w:val="00DF6474"/>
    <w:rsid w:val="00DF7777"/>
    <w:rsid w:val="00E010AC"/>
    <w:rsid w:val="00E02019"/>
    <w:rsid w:val="00E021EC"/>
    <w:rsid w:val="00E06D00"/>
    <w:rsid w:val="00E07584"/>
    <w:rsid w:val="00E077C6"/>
    <w:rsid w:val="00E07A7E"/>
    <w:rsid w:val="00E1007C"/>
    <w:rsid w:val="00E116FC"/>
    <w:rsid w:val="00E14C4E"/>
    <w:rsid w:val="00E160B5"/>
    <w:rsid w:val="00E17A45"/>
    <w:rsid w:val="00E17E07"/>
    <w:rsid w:val="00E2186A"/>
    <w:rsid w:val="00E240AB"/>
    <w:rsid w:val="00E24CC9"/>
    <w:rsid w:val="00E345A0"/>
    <w:rsid w:val="00E34956"/>
    <w:rsid w:val="00E35B2D"/>
    <w:rsid w:val="00E36A6A"/>
    <w:rsid w:val="00E4170D"/>
    <w:rsid w:val="00E45D54"/>
    <w:rsid w:val="00E47CB4"/>
    <w:rsid w:val="00E50F8C"/>
    <w:rsid w:val="00E522EA"/>
    <w:rsid w:val="00E527B1"/>
    <w:rsid w:val="00E52E48"/>
    <w:rsid w:val="00E56F05"/>
    <w:rsid w:val="00E60934"/>
    <w:rsid w:val="00E61344"/>
    <w:rsid w:val="00E61E15"/>
    <w:rsid w:val="00E63B5F"/>
    <w:rsid w:val="00E64437"/>
    <w:rsid w:val="00E65A86"/>
    <w:rsid w:val="00E65B0B"/>
    <w:rsid w:val="00E65F6D"/>
    <w:rsid w:val="00E67061"/>
    <w:rsid w:val="00E7102A"/>
    <w:rsid w:val="00E74544"/>
    <w:rsid w:val="00E77440"/>
    <w:rsid w:val="00E81886"/>
    <w:rsid w:val="00E81EEB"/>
    <w:rsid w:val="00E850C1"/>
    <w:rsid w:val="00E8622E"/>
    <w:rsid w:val="00E862DD"/>
    <w:rsid w:val="00E925E4"/>
    <w:rsid w:val="00E94E31"/>
    <w:rsid w:val="00E95B7C"/>
    <w:rsid w:val="00EA04E5"/>
    <w:rsid w:val="00EA315C"/>
    <w:rsid w:val="00EA3810"/>
    <w:rsid w:val="00EA3C05"/>
    <w:rsid w:val="00EA3CA7"/>
    <w:rsid w:val="00EA40FF"/>
    <w:rsid w:val="00EA4C23"/>
    <w:rsid w:val="00EA5B38"/>
    <w:rsid w:val="00EA723E"/>
    <w:rsid w:val="00EB1707"/>
    <w:rsid w:val="00EB237A"/>
    <w:rsid w:val="00EC0547"/>
    <w:rsid w:val="00EC1C13"/>
    <w:rsid w:val="00EC1CB1"/>
    <w:rsid w:val="00EC406D"/>
    <w:rsid w:val="00EC72BC"/>
    <w:rsid w:val="00ED005F"/>
    <w:rsid w:val="00ED0C5C"/>
    <w:rsid w:val="00ED2053"/>
    <w:rsid w:val="00ED3A00"/>
    <w:rsid w:val="00ED720B"/>
    <w:rsid w:val="00EE2079"/>
    <w:rsid w:val="00EE75C3"/>
    <w:rsid w:val="00EF5657"/>
    <w:rsid w:val="00EF6F27"/>
    <w:rsid w:val="00F0333A"/>
    <w:rsid w:val="00F06C6F"/>
    <w:rsid w:val="00F06F41"/>
    <w:rsid w:val="00F131C1"/>
    <w:rsid w:val="00F14219"/>
    <w:rsid w:val="00F146DC"/>
    <w:rsid w:val="00F15A10"/>
    <w:rsid w:val="00F16C4D"/>
    <w:rsid w:val="00F22195"/>
    <w:rsid w:val="00F22328"/>
    <w:rsid w:val="00F233DB"/>
    <w:rsid w:val="00F244CD"/>
    <w:rsid w:val="00F26BE7"/>
    <w:rsid w:val="00F33459"/>
    <w:rsid w:val="00F36FF2"/>
    <w:rsid w:val="00F413CA"/>
    <w:rsid w:val="00F41EDF"/>
    <w:rsid w:val="00F434DF"/>
    <w:rsid w:val="00F43BBF"/>
    <w:rsid w:val="00F4756E"/>
    <w:rsid w:val="00F50FD7"/>
    <w:rsid w:val="00F5457F"/>
    <w:rsid w:val="00F5536A"/>
    <w:rsid w:val="00F625B8"/>
    <w:rsid w:val="00F668FA"/>
    <w:rsid w:val="00F70381"/>
    <w:rsid w:val="00F709A3"/>
    <w:rsid w:val="00F72A72"/>
    <w:rsid w:val="00F7357E"/>
    <w:rsid w:val="00F7610F"/>
    <w:rsid w:val="00F768FE"/>
    <w:rsid w:val="00F77F90"/>
    <w:rsid w:val="00F82738"/>
    <w:rsid w:val="00F827C6"/>
    <w:rsid w:val="00F83BD1"/>
    <w:rsid w:val="00F853C5"/>
    <w:rsid w:val="00F86168"/>
    <w:rsid w:val="00F86C08"/>
    <w:rsid w:val="00F9213D"/>
    <w:rsid w:val="00F937E6"/>
    <w:rsid w:val="00F94533"/>
    <w:rsid w:val="00F94B97"/>
    <w:rsid w:val="00FA4718"/>
    <w:rsid w:val="00FA5156"/>
    <w:rsid w:val="00FA5FD8"/>
    <w:rsid w:val="00FA6C73"/>
    <w:rsid w:val="00FB24A8"/>
    <w:rsid w:val="00FB35AC"/>
    <w:rsid w:val="00FB3DC2"/>
    <w:rsid w:val="00FB46D9"/>
    <w:rsid w:val="00FB55B3"/>
    <w:rsid w:val="00FB732C"/>
    <w:rsid w:val="00FB73B3"/>
    <w:rsid w:val="00FC1050"/>
    <w:rsid w:val="00FC256F"/>
    <w:rsid w:val="00FC3ADC"/>
    <w:rsid w:val="00FC49C1"/>
    <w:rsid w:val="00FC78D5"/>
    <w:rsid w:val="00FE223D"/>
    <w:rsid w:val="00FE25A4"/>
    <w:rsid w:val="00FE402A"/>
    <w:rsid w:val="00FE47C9"/>
    <w:rsid w:val="00FE5B73"/>
    <w:rsid w:val="00FE7560"/>
    <w:rsid w:val="00FF039F"/>
    <w:rsid w:val="00FF19A4"/>
    <w:rsid w:val="00FF205D"/>
    <w:rsid w:val="00FF2888"/>
    <w:rsid w:val="00FF28F4"/>
    <w:rsid w:val="00FF4E3A"/>
    <w:rsid w:val="00FF6C66"/>
    <w:rsid w:val="00FF7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C6F"/>
    <w:rPr>
      <w:sz w:val="24"/>
      <w:szCs w:val="24"/>
    </w:rPr>
  </w:style>
  <w:style w:type="paragraph" w:styleId="Heading1">
    <w:name w:val="heading 1"/>
    <w:basedOn w:val="Normal"/>
    <w:next w:val="Normal"/>
    <w:link w:val="Heading1Char"/>
    <w:qFormat/>
    <w:rsid w:val="00593557"/>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593557"/>
    <w:pPr>
      <w:keepNext/>
      <w:spacing w:before="240" w:after="60"/>
      <w:outlineLvl w:val="1"/>
    </w:pPr>
    <w:rPr>
      <w:b/>
      <w:bCs/>
      <w:i/>
      <w:iCs/>
      <w:sz w:val="28"/>
      <w:szCs w:val="28"/>
    </w:rPr>
  </w:style>
  <w:style w:type="paragraph" w:styleId="Heading3">
    <w:name w:val="heading 3"/>
    <w:basedOn w:val="Normal"/>
    <w:next w:val="Normal"/>
    <w:link w:val="Heading3Char"/>
    <w:semiHidden/>
    <w:unhideWhenUsed/>
    <w:qFormat/>
    <w:rsid w:val="00593557"/>
    <w:pPr>
      <w:keepNext/>
      <w:spacing w:before="240" w:after="60"/>
      <w:outlineLvl w:val="2"/>
    </w:pPr>
    <w:rPr>
      <w:b/>
      <w:bCs/>
      <w:sz w:val="26"/>
      <w:szCs w:val="26"/>
    </w:rPr>
  </w:style>
  <w:style w:type="paragraph" w:styleId="Heading5">
    <w:name w:val="heading 5"/>
    <w:basedOn w:val="Normal"/>
    <w:link w:val="Heading5Char"/>
    <w:uiPriority w:val="9"/>
    <w:qFormat/>
    <w:rsid w:val="00CC723D"/>
    <w:pPr>
      <w:spacing w:before="100" w:beforeAutospacing="1" w:after="100" w:afterAutospacing="1"/>
      <w:outlineLvl w:val="4"/>
    </w:pPr>
    <w:rPr>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Trchyu">
    <w:name w:val="03 Trích yếu"/>
    <w:link w:val="03TrchyuChar"/>
    <w:rsid w:val="003D086C"/>
    <w:pPr>
      <w:widowControl w:val="0"/>
      <w:spacing w:line="400" w:lineRule="atLeast"/>
      <w:jc w:val="center"/>
    </w:pPr>
    <w:rPr>
      <w:b/>
      <w:sz w:val="28"/>
      <w:szCs w:val="28"/>
    </w:rPr>
  </w:style>
  <w:style w:type="character" w:customStyle="1" w:styleId="03TrchyuChar">
    <w:name w:val="03 Trích yếu Char"/>
    <w:link w:val="03Trchyu"/>
    <w:rsid w:val="003D086C"/>
    <w:rPr>
      <w:b/>
      <w:sz w:val="28"/>
      <w:szCs w:val="28"/>
      <w:lang w:val="en-US" w:eastAsia="en-US" w:bidi="ar-SA"/>
    </w:rPr>
  </w:style>
  <w:style w:type="character" w:styleId="Strong">
    <w:name w:val="Strong"/>
    <w:qFormat/>
    <w:rsid w:val="00542077"/>
    <w:rPr>
      <w:b/>
      <w:bCs/>
    </w:rPr>
  </w:style>
  <w:style w:type="paragraph" w:customStyle="1" w:styleId="Char">
    <w:name w:val="Char"/>
    <w:basedOn w:val="Normal"/>
    <w:rsid w:val="00D87482"/>
    <w:pPr>
      <w:spacing w:after="160" w:line="240" w:lineRule="exact"/>
    </w:pPr>
    <w:rPr>
      <w:rFonts w:ascii="Verdana" w:hAnsi="Verdana" w:cs="Verdana"/>
      <w:sz w:val="20"/>
      <w:szCs w:val="20"/>
    </w:rPr>
  </w:style>
  <w:style w:type="paragraph" w:styleId="BodyTextIndent2">
    <w:name w:val="Body Text Indent 2"/>
    <w:basedOn w:val="Normal"/>
    <w:rsid w:val="005335F0"/>
    <w:pPr>
      <w:tabs>
        <w:tab w:val="center" w:pos="1440"/>
        <w:tab w:val="left" w:pos="4160"/>
      </w:tabs>
      <w:ind w:firstLine="360"/>
    </w:pPr>
    <w:rPr>
      <w:rFonts w:ascii="VNI-Times" w:hAnsi="VNI-Times"/>
      <w:sz w:val="28"/>
    </w:rPr>
  </w:style>
  <w:style w:type="paragraph" w:styleId="Footer">
    <w:name w:val="footer"/>
    <w:basedOn w:val="Normal"/>
    <w:link w:val="FooterChar"/>
    <w:uiPriority w:val="99"/>
    <w:rsid w:val="00462965"/>
    <w:pPr>
      <w:tabs>
        <w:tab w:val="center" w:pos="4320"/>
        <w:tab w:val="right" w:pos="8640"/>
      </w:tabs>
    </w:pPr>
    <w:rPr>
      <w:lang/>
    </w:rPr>
  </w:style>
  <w:style w:type="character" w:styleId="PageNumber">
    <w:name w:val="page number"/>
    <w:basedOn w:val="DefaultParagraphFont"/>
    <w:rsid w:val="00462965"/>
  </w:style>
  <w:style w:type="paragraph" w:styleId="BalloonText">
    <w:name w:val="Balloon Text"/>
    <w:basedOn w:val="Normal"/>
    <w:rsid w:val="00AD615E"/>
    <w:rPr>
      <w:rFonts w:ascii="Tahoma" w:hAnsi="Tahoma" w:cs="Tahoma"/>
      <w:sz w:val="16"/>
      <w:szCs w:val="16"/>
    </w:rPr>
  </w:style>
  <w:style w:type="paragraph" w:styleId="NormalWeb">
    <w:name w:val="Normal (Web)"/>
    <w:basedOn w:val="Normal"/>
    <w:rsid w:val="00D238C0"/>
    <w:pPr>
      <w:spacing w:before="100" w:beforeAutospacing="1" w:after="100" w:afterAutospacing="1"/>
      <w:jc w:val="both"/>
    </w:pPr>
  </w:style>
  <w:style w:type="paragraph" w:styleId="BodyText">
    <w:name w:val="Body Text"/>
    <w:basedOn w:val="Normal"/>
    <w:rsid w:val="001B4A68"/>
    <w:pPr>
      <w:spacing w:after="120"/>
    </w:pPr>
    <w:rPr>
      <w:rFonts w:ascii="VNI-Times" w:hAnsi="VNI-Times"/>
      <w:sz w:val="28"/>
      <w:szCs w:val="28"/>
    </w:rPr>
  </w:style>
  <w:style w:type="paragraph" w:styleId="BodyTextIndent">
    <w:name w:val="Body Text Indent"/>
    <w:basedOn w:val="Normal"/>
    <w:rsid w:val="00684917"/>
    <w:pPr>
      <w:spacing w:after="120"/>
      <w:ind w:left="360"/>
    </w:pPr>
  </w:style>
  <w:style w:type="paragraph" w:styleId="ListParagraph">
    <w:name w:val="List Paragraph"/>
    <w:basedOn w:val="Normal"/>
    <w:uiPriority w:val="34"/>
    <w:qFormat/>
    <w:rsid w:val="003A5F2F"/>
    <w:pPr>
      <w:ind w:left="720"/>
    </w:pPr>
  </w:style>
  <w:style w:type="character" w:customStyle="1" w:styleId="Heading5Char">
    <w:name w:val="Heading 5 Char"/>
    <w:link w:val="Heading5"/>
    <w:uiPriority w:val="9"/>
    <w:rsid w:val="00CC723D"/>
    <w:rPr>
      <w:b/>
      <w:bCs/>
    </w:rPr>
  </w:style>
  <w:style w:type="character" w:styleId="Hyperlink">
    <w:name w:val="Hyperlink"/>
    <w:uiPriority w:val="99"/>
    <w:rsid w:val="00CC723D"/>
    <w:rPr>
      <w:color w:val="0000FF"/>
      <w:u w:val="single"/>
    </w:rPr>
  </w:style>
  <w:style w:type="paragraph" w:customStyle="1" w:styleId="Char0">
    <w:name w:val="Char"/>
    <w:autoRedefine/>
    <w:rsid w:val="000B0B17"/>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383143"/>
    <w:rPr>
      <w:sz w:val="24"/>
      <w:szCs w:val="24"/>
    </w:rPr>
  </w:style>
  <w:style w:type="paragraph" w:styleId="DocumentMap">
    <w:name w:val="Document Map"/>
    <w:basedOn w:val="Normal"/>
    <w:link w:val="DocumentMapChar"/>
    <w:rsid w:val="00593557"/>
    <w:rPr>
      <w:rFonts w:ascii="Tahoma" w:hAnsi="Tahoma" w:cs="Tahoma"/>
      <w:sz w:val="16"/>
      <w:szCs w:val="16"/>
    </w:rPr>
  </w:style>
  <w:style w:type="character" w:customStyle="1" w:styleId="DocumentMapChar">
    <w:name w:val="Document Map Char"/>
    <w:link w:val="DocumentMap"/>
    <w:rsid w:val="00593557"/>
    <w:rPr>
      <w:rFonts w:ascii="Tahoma" w:hAnsi="Tahoma" w:cs="Tahoma"/>
      <w:sz w:val="16"/>
      <w:szCs w:val="16"/>
      <w:lang w:val="en-US" w:eastAsia="en-US"/>
    </w:rPr>
  </w:style>
  <w:style w:type="character" w:customStyle="1" w:styleId="Heading1Char">
    <w:name w:val="Heading 1 Char"/>
    <w:link w:val="Heading1"/>
    <w:rsid w:val="00593557"/>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semiHidden/>
    <w:rsid w:val="00593557"/>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semiHidden/>
    <w:rsid w:val="00593557"/>
    <w:rPr>
      <w:rFonts w:ascii="Times New Roman" w:eastAsia="Times New Roman" w:hAnsi="Times New Roman" w:cs="Times New Roman"/>
      <w:b/>
      <w:bCs/>
      <w:sz w:val="26"/>
      <w:szCs w:val="26"/>
      <w:lang w:val="en-US" w:eastAsia="en-US"/>
    </w:rPr>
  </w:style>
  <w:style w:type="paragraph" w:styleId="TOCHeading">
    <w:name w:val="TOC Heading"/>
    <w:basedOn w:val="Heading1"/>
    <w:next w:val="Normal"/>
    <w:uiPriority w:val="39"/>
    <w:semiHidden/>
    <w:unhideWhenUsed/>
    <w:qFormat/>
    <w:rsid w:val="002C5AD4"/>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2C5AD4"/>
  </w:style>
  <w:style w:type="paragraph" w:styleId="TOC2">
    <w:name w:val="toc 2"/>
    <w:basedOn w:val="Normal"/>
    <w:next w:val="Normal"/>
    <w:autoRedefine/>
    <w:uiPriority w:val="39"/>
    <w:rsid w:val="002C5AD4"/>
    <w:pPr>
      <w:ind w:left="240"/>
    </w:pPr>
  </w:style>
  <w:style w:type="paragraph" w:styleId="TOC3">
    <w:name w:val="toc 3"/>
    <w:basedOn w:val="Normal"/>
    <w:next w:val="Normal"/>
    <w:autoRedefine/>
    <w:uiPriority w:val="39"/>
    <w:rsid w:val="002C5AD4"/>
    <w:pPr>
      <w:ind w:left="480"/>
    </w:pPr>
  </w:style>
  <w:style w:type="table" w:styleId="TableGrid">
    <w:name w:val="Table Grid"/>
    <w:basedOn w:val="TableNormal"/>
    <w:rsid w:val="00283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C755B"/>
    <w:pPr>
      <w:tabs>
        <w:tab w:val="center" w:pos="4513"/>
        <w:tab w:val="right" w:pos="9026"/>
      </w:tabs>
    </w:pPr>
  </w:style>
  <w:style w:type="character" w:customStyle="1" w:styleId="HeaderChar">
    <w:name w:val="Header Char"/>
    <w:link w:val="Header"/>
    <w:rsid w:val="007C755B"/>
    <w:rPr>
      <w:sz w:val="24"/>
      <w:szCs w:val="24"/>
      <w:lang w:val="en-US" w:eastAsia="en-US"/>
    </w:rPr>
  </w:style>
  <w:style w:type="character" w:customStyle="1" w:styleId="apple-converted-space">
    <w:name w:val="apple-converted-space"/>
    <w:basedOn w:val="DefaultParagraphFont"/>
    <w:rsid w:val="00BF2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C6F"/>
    <w:rPr>
      <w:sz w:val="24"/>
      <w:szCs w:val="24"/>
    </w:rPr>
  </w:style>
  <w:style w:type="paragraph" w:styleId="Heading1">
    <w:name w:val="heading 1"/>
    <w:basedOn w:val="Normal"/>
    <w:next w:val="Normal"/>
    <w:link w:val="Heading1Char"/>
    <w:qFormat/>
    <w:rsid w:val="00593557"/>
    <w:pPr>
      <w:keepNext/>
      <w:spacing w:before="240" w:after="60"/>
      <w:outlineLvl w:val="0"/>
    </w:pPr>
    <w:rPr>
      <w:b/>
      <w:bCs/>
      <w:kern w:val="32"/>
      <w:sz w:val="32"/>
      <w:szCs w:val="32"/>
    </w:rPr>
  </w:style>
  <w:style w:type="paragraph" w:styleId="Heading2">
    <w:name w:val="heading 2"/>
    <w:basedOn w:val="Normal"/>
    <w:next w:val="Normal"/>
    <w:link w:val="Heading2Char"/>
    <w:semiHidden/>
    <w:unhideWhenUsed/>
    <w:qFormat/>
    <w:rsid w:val="00593557"/>
    <w:pPr>
      <w:keepNext/>
      <w:spacing w:before="240" w:after="60"/>
      <w:outlineLvl w:val="1"/>
    </w:pPr>
    <w:rPr>
      <w:b/>
      <w:bCs/>
      <w:i/>
      <w:iCs/>
      <w:sz w:val="28"/>
      <w:szCs w:val="28"/>
    </w:rPr>
  </w:style>
  <w:style w:type="paragraph" w:styleId="Heading3">
    <w:name w:val="heading 3"/>
    <w:basedOn w:val="Normal"/>
    <w:next w:val="Normal"/>
    <w:link w:val="Heading3Char"/>
    <w:semiHidden/>
    <w:unhideWhenUsed/>
    <w:qFormat/>
    <w:rsid w:val="00593557"/>
    <w:pPr>
      <w:keepNext/>
      <w:spacing w:before="240" w:after="60"/>
      <w:outlineLvl w:val="2"/>
    </w:pPr>
    <w:rPr>
      <w:b/>
      <w:bCs/>
      <w:sz w:val="26"/>
      <w:szCs w:val="26"/>
    </w:rPr>
  </w:style>
  <w:style w:type="paragraph" w:styleId="Heading5">
    <w:name w:val="heading 5"/>
    <w:basedOn w:val="Normal"/>
    <w:link w:val="Heading5Char"/>
    <w:uiPriority w:val="9"/>
    <w:qFormat/>
    <w:rsid w:val="00CC723D"/>
    <w:pPr>
      <w:spacing w:before="100" w:beforeAutospacing="1" w:after="100" w:afterAutospacing="1"/>
      <w:outlineLvl w:val="4"/>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Trchyu">
    <w:name w:val="03 Trích yếu"/>
    <w:link w:val="03TrchyuChar"/>
    <w:rsid w:val="003D086C"/>
    <w:pPr>
      <w:widowControl w:val="0"/>
      <w:spacing w:line="400" w:lineRule="atLeast"/>
      <w:jc w:val="center"/>
    </w:pPr>
    <w:rPr>
      <w:b/>
      <w:sz w:val="28"/>
      <w:szCs w:val="28"/>
    </w:rPr>
  </w:style>
  <w:style w:type="character" w:customStyle="1" w:styleId="03TrchyuChar">
    <w:name w:val="03 Trích yếu Char"/>
    <w:link w:val="03Trchyu"/>
    <w:rsid w:val="003D086C"/>
    <w:rPr>
      <w:b/>
      <w:sz w:val="28"/>
      <w:szCs w:val="28"/>
      <w:lang w:val="en-US" w:eastAsia="en-US" w:bidi="ar-SA"/>
    </w:rPr>
  </w:style>
  <w:style w:type="character" w:styleId="Strong">
    <w:name w:val="Strong"/>
    <w:qFormat/>
    <w:rsid w:val="00542077"/>
    <w:rPr>
      <w:b/>
      <w:bCs/>
    </w:rPr>
  </w:style>
  <w:style w:type="paragraph" w:customStyle="1" w:styleId="Char">
    <w:name w:val="Char"/>
    <w:basedOn w:val="Normal"/>
    <w:rsid w:val="00D87482"/>
    <w:pPr>
      <w:spacing w:after="160" w:line="240" w:lineRule="exact"/>
    </w:pPr>
    <w:rPr>
      <w:rFonts w:ascii="Verdana" w:hAnsi="Verdana" w:cs="Verdana"/>
      <w:sz w:val="20"/>
      <w:szCs w:val="20"/>
    </w:rPr>
  </w:style>
  <w:style w:type="paragraph" w:styleId="BodyTextIndent2">
    <w:name w:val="Body Text Indent 2"/>
    <w:basedOn w:val="Normal"/>
    <w:rsid w:val="005335F0"/>
    <w:pPr>
      <w:tabs>
        <w:tab w:val="center" w:pos="1440"/>
        <w:tab w:val="left" w:pos="4160"/>
      </w:tabs>
      <w:ind w:firstLine="360"/>
    </w:pPr>
    <w:rPr>
      <w:rFonts w:ascii="VNI-Times" w:hAnsi="VNI-Times"/>
      <w:sz w:val="28"/>
    </w:rPr>
  </w:style>
  <w:style w:type="paragraph" w:styleId="Footer">
    <w:name w:val="footer"/>
    <w:basedOn w:val="Normal"/>
    <w:link w:val="FooterChar"/>
    <w:uiPriority w:val="99"/>
    <w:rsid w:val="00462965"/>
    <w:pPr>
      <w:tabs>
        <w:tab w:val="center" w:pos="4320"/>
        <w:tab w:val="right" w:pos="8640"/>
      </w:tabs>
    </w:pPr>
    <w:rPr>
      <w:lang w:val="x-none" w:eastAsia="x-none"/>
    </w:rPr>
  </w:style>
  <w:style w:type="character" w:styleId="PageNumber">
    <w:name w:val="page number"/>
    <w:basedOn w:val="DefaultParagraphFont"/>
    <w:rsid w:val="00462965"/>
  </w:style>
  <w:style w:type="paragraph" w:styleId="BalloonText">
    <w:name w:val="Balloon Text"/>
    <w:basedOn w:val="Normal"/>
    <w:rsid w:val="00AD615E"/>
    <w:rPr>
      <w:rFonts w:ascii="Tahoma" w:hAnsi="Tahoma" w:cs="Tahoma"/>
      <w:sz w:val="16"/>
      <w:szCs w:val="16"/>
    </w:rPr>
  </w:style>
  <w:style w:type="paragraph" w:styleId="NormalWeb">
    <w:name w:val="Normal (Web)"/>
    <w:basedOn w:val="Normal"/>
    <w:rsid w:val="00D238C0"/>
    <w:pPr>
      <w:spacing w:before="100" w:beforeAutospacing="1" w:after="100" w:afterAutospacing="1"/>
      <w:jc w:val="both"/>
    </w:pPr>
  </w:style>
  <w:style w:type="paragraph" w:styleId="BodyText">
    <w:name w:val="Body Text"/>
    <w:basedOn w:val="Normal"/>
    <w:rsid w:val="001B4A68"/>
    <w:pPr>
      <w:spacing w:after="120"/>
    </w:pPr>
    <w:rPr>
      <w:rFonts w:ascii="VNI-Times" w:hAnsi="VNI-Times"/>
      <w:sz w:val="28"/>
      <w:szCs w:val="28"/>
    </w:rPr>
  </w:style>
  <w:style w:type="paragraph" w:styleId="BodyTextIndent">
    <w:name w:val="Body Text Indent"/>
    <w:basedOn w:val="Normal"/>
    <w:rsid w:val="00684917"/>
    <w:pPr>
      <w:spacing w:after="120"/>
      <w:ind w:left="360"/>
    </w:pPr>
  </w:style>
  <w:style w:type="paragraph" w:styleId="ListParagraph">
    <w:name w:val="List Paragraph"/>
    <w:basedOn w:val="Normal"/>
    <w:uiPriority w:val="34"/>
    <w:qFormat/>
    <w:rsid w:val="003A5F2F"/>
    <w:pPr>
      <w:ind w:left="720"/>
    </w:pPr>
  </w:style>
  <w:style w:type="character" w:customStyle="1" w:styleId="Heading5Char">
    <w:name w:val="Heading 5 Char"/>
    <w:link w:val="Heading5"/>
    <w:uiPriority w:val="9"/>
    <w:rsid w:val="00CC723D"/>
    <w:rPr>
      <w:b/>
      <w:bCs/>
    </w:rPr>
  </w:style>
  <w:style w:type="character" w:styleId="Hyperlink">
    <w:name w:val="Hyperlink"/>
    <w:uiPriority w:val="99"/>
    <w:rsid w:val="00CC723D"/>
    <w:rPr>
      <w:color w:val="0000FF"/>
      <w:u w:val="single"/>
    </w:rPr>
  </w:style>
  <w:style w:type="paragraph" w:customStyle="1" w:styleId="Char0">
    <w:name w:val="Char"/>
    <w:autoRedefine/>
    <w:rsid w:val="000B0B17"/>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383143"/>
    <w:rPr>
      <w:sz w:val="24"/>
      <w:szCs w:val="24"/>
    </w:rPr>
  </w:style>
  <w:style w:type="paragraph" w:styleId="DocumentMap">
    <w:name w:val="Document Map"/>
    <w:basedOn w:val="Normal"/>
    <w:link w:val="DocumentMapChar"/>
    <w:rsid w:val="00593557"/>
    <w:rPr>
      <w:rFonts w:ascii="Tahoma" w:hAnsi="Tahoma" w:cs="Tahoma"/>
      <w:sz w:val="16"/>
      <w:szCs w:val="16"/>
    </w:rPr>
  </w:style>
  <w:style w:type="character" w:customStyle="1" w:styleId="DocumentMapChar">
    <w:name w:val="Document Map Char"/>
    <w:link w:val="DocumentMap"/>
    <w:rsid w:val="00593557"/>
    <w:rPr>
      <w:rFonts w:ascii="Tahoma" w:hAnsi="Tahoma" w:cs="Tahoma"/>
      <w:sz w:val="16"/>
      <w:szCs w:val="16"/>
      <w:lang w:val="en-US" w:eastAsia="en-US"/>
    </w:rPr>
  </w:style>
  <w:style w:type="character" w:customStyle="1" w:styleId="Heading1Char">
    <w:name w:val="Heading 1 Char"/>
    <w:link w:val="Heading1"/>
    <w:rsid w:val="00593557"/>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semiHidden/>
    <w:rsid w:val="00593557"/>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semiHidden/>
    <w:rsid w:val="00593557"/>
    <w:rPr>
      <w:rFonts w:ascii="Times New Roman" w:eastAsia="Times New Roman" w:hAnsi="Times New Roman" w:cs="Times New Roman"/>
      <w:b/>
      <w:bCs/>
      <w:sz w:val="26"/>
      <w:szCs w:val="26"/>
      <w:lang w:val="en-US" w:eastAsia="en-US"/>
    </w:rPr>
  </w:style>
  <w:style w:type="paragraph" w:styleId="TOCHeading">
    <w:name w:val="TOC Heading"/>
    <w:basedOn w:val="Heading1"/>
    <w:next w:val="Normal"/>
    <w:uiPriority w:val="39"/>
    <w:semiHidden/>
    <w:unhideWhenUsed/>
    <w:qFormat/>
    <w:rsid w:val="002C5AD4"/>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rsid w:val="002C5AD4"/>
  </w:style>
  <w:style w:type="paragraph" w:styleId="TOC2">
    <w:name w:val="toc 2"/>
    <w:basedOn w:val="Normal"/>
    <w:next w:val="Normal"/>
    <w:autoRedefine/>
    <w:uiPriority w:val="39"/>
    <w:rsid w:val="002C5AD4"/>
    <w:pPr>
      <w:ind w:left="240"/>
    </w:pPr>
  </w:style>
  <w:style w:type="paragraph" w:styleId="TOC3">
    <w:name w:val="toc 3"/>
    <w:basedOn w:val="Normal"/>
    <w:next w:val="Normal"/>
    <w:autoRedefine/>
    <w:uiPriority w:val="39"/>
    <w:rsid w:val="002C5AD4"/>
    <w:pPr>
      <w:ind w:left="480"/>
    </w:pPr>
  </w:style>
  <w:style w:type="table" w:styleId="TableGrid">
    <w:name w:val="Table Grid"/>
    <w:basedOn w:val="TableNormal"/>
    <w:rsid w:val="00283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C755B"/>
    <w:pPr>
      <w:tabs>
        <w:tab w:val="center" w:pos="4513"/>
        <w:tab w:val="right" w:pos="9026"/>
      </w:tabs>
    </w:pPr>
  </w:style>
  <w:style w:type="character" w:customStyle="1" w:styleId="HeaderChar">
    <w:name w:val="Header Char"/>
    <w:link w:val="Header"/>
    <w:rsid w:val="007C755B"/>
    <w:rPr>
      <w:sz w:val="24"/>
      <w:szCs w:val="24"/>
      <w:lang w:val="en-US" w:eastAsia="en-US"/>
    </w:rPr>
  </w:style>
  <w:style w:type="character" w:customStyle="1" w:styleId="apple-converted-space">
    <w:name w:val="apple-converted-space"/>
    <w:basedOn w:val="DefaultParagraphFont"/>
    <w:rsid w:val="00BF2533"/>
  </w:style>
</w:styles>
</file>

<file path=word/webSettings.xml><?xml version="1.0" encoding="utf-8"?>
<w:webSettings xmlns:r="http://schemas.openxmlformats.org/officeDocument/2006/relationships" xmlns:w="http://schemas.openxmlformats.org/wordprocessingml/2006/main">
  <w:divs>
    <w:div w:id="134376">
      <w:bodyDiv w:val="1"/>
      <w:marLeft w:val="0"/>
      <w:marRight w:val="0"/>
      <w:marTop w:val="0"/>
      <w:marBottom w:val="0"/>
      <w:divBdr>
        <w:top w:val="none" w:sz="0" w:space="0" w:color="auto"/>
        <w:left w:val="none" w:sz="0" w:space="0" w:color="auto"/>
        <w:bottom w:val="none" w:sz="0" w:space="0" w:color="auto"/>
        <w:right w:val="none" w:sz="0" w:space="0" w:color="auto"/>
      </w:divBdr>
    </w:div>
    <w:div w:id="212884447">
      <w:bodyDiv w:val="1"/>
      <w:marLeft w:val="0"/>
      <w:marRight w:val="0"/>
      <w:marTop w:val="0"/>
      <w:marBottom w:val="0"/>
      <w:divBdr>
        <w:top w:val="none" w:sz="0" w:space="0" w:color="auto"/>
        <w:left w:val="none" w:sz="0" w:space="0" w:color="auto"/>
        <w:bottom w:val="none" w:sz="0" w:space="0" w:color="auto"/>
        <w:right w:val="none" w:sz="0" w:space="0" w:color="auto"/>
      </w:divBdr>
    </w:div>
    <w:div w:id="242103005">
      <w:bodyDiv w:val="1"/>
      <w:marLeft w:val="0"/>
      <w:marRight w:val="0"/>
      <w:marTop w:val="0"/>
      <w:marBottom w:val="0"/>
      <w:divBdr>
        <w:top w:val="none" w:sz="0" w:space="0" w:color="auto"/>
        <w:left w:val="none" w:sz="0" w:space="0" w:color="auto"/>
        <w:bottom w:val="none" w:sz="0" w:space="0" w:color="auto"/>
        <w:right w:val="none" w:sz="0" w:space="0" w:color="auto"/>
      </w:divBdr>
    </w:div>
    <w:div w:id="368381519">
      <w:bodyDiv w:val="1"/>
      <w:marLeft w:val="0"/>
      <w:marRight w:val="0"/>
      <w:marTop w:val="0"/>
      <w:marBottom w:val="0"/>
      <w:divBdr>
        <w:top w:val="none" w:sz="0" w:space="0" w:color="auto"/>
        <w:left w:val="none" w:sz="0" w:space="0" w:color="auto"/>
        <w:bottom w:val="none" w:sz="0" w:space="0" w:color="auto"/>
        <w:right w:val="none" w:sz="0" w:space="0" w:color="auto"/>
      </w:divBdr>
    </w:div>
    <w:div w:id="531501082">
      <w:bodyDiv w:val="1"/>
      <w:marLeft w:val="0"/>
      <w:marRight w:val="0"/>
      <w:marTop w:val="0"/>
      <w:marBottom w:val="0"/>
      <w:divBdr>
        <w:top w:val="none" w:sz="0" w:space="0" w:color="auto"/>
        <w:left w:val="none" w:sz="0" w:space="0" w:color="auto"/>
        <w:bottom w:val="none" w:sz="0" w:space="0" w:color="auto"/>
        <w:right w:val="none" w:sz="0" w:space="0" w:color="auto"/>
      </w:divBdr>
    </w:div>
    <w:div w:id="575479334">
      <w:bodyDiv w:val="1"/>
      <w:marLeft w:val="0"/>
      <w:marRight w:val="0"/>
      <w:marTop w:val="0"/>
      <w:marBottom w:val="0"/>
      <w:divBdr>
        <w:top w:val="none" w:sz="0" w:space="0" w:color="auto"/>
        <w:left w:val="none" w:sz="0" w:space="0" w:color="auto"/>
        <w:bottom w:val="none" w:sz="0" w:space="0" w:color="auto"/>
        <w:right w:val="none" w:sz="0" w:space="0" w:color="auto"/>
      </w:divBdr>
    </w:div>
    <w:div w:id="987780966">
      <w:bodyDiv w:val="1"/>
      <w:marLeft w:val="0"/>
      <w:marRight w:val="0"/>
      <w:marTop w:val="0"/>
      <w:marBottom w:val="0"/>
      <w:divBdr>
        <w:top w:val="none" w:sz="0" w:space="0" w:color="auto"/>
        <w:left w:val="none" w:sz="0" w:space="0" w:color="auto"/>
        <w:bottom w:val="none" w:sz="0" w:space="0" w:color="auto"/>
        <w:right w:val="none" w:sz="0" w:space="0" w:color="auto"/>
      </w:divBdr>
    </w:div>
    <w:div w:id="13890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A63D-CA2B-425C-8606-DA86C1B9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SỞ XÂY DỰNG</vt:lpstr>
    </vt:vector>
  </TitlesOfParts>
  <Company>Microsoft Corporation</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XÂY DỰNG</dc:title>
  <dc:creator>suongntt</dc:creator>
  <cp:lastModifiedBy>KTTT</cp:lastModifiedBy>
  <cp:revision>2</cp:revision>
  <cp:lastPrinted>2016-06-02T08:38:00Z</cp:lastPrinted>
  <dcterms:created xsi:type="dcterms:W3CDTF">2016-07-10T14:04:00Z</dcterms:created>
  <dcterms:modified xsi:type="dcterms:W3CDTF">2016-07-10T14:04:00Z</dcterms:modified>
</cp:coreProperties>
</file>