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80" w:type="dxa"/>
        <w:jc w:val="center"/>
        <w:tblLayout w:type="fixed"/>
        <w:tblLook w:val="0000" w:firstRow="0" w:lastRow="0" w:firstColumn="0" w:lastColumn="0" w:noHBand="0" w:noVBand="0"/>
      </w:tblPr>
      <w:tblGrid>
        <w:gridCol w:w="3227"/>
        <w:gridCol w:w="5953"/>
      </w:tblGrid>
      <w:tr w:rsidR="00B96079" w:rsidRPr="00B96079" w14:paraId="28626499" w14:textId="77777777" w:rsidTr="005A0DB6">
        <w:trPr>
          <w:jc w:val="center"/>
        </w:trPr>
        <w:tc>
          <w:tcPr>
            <w:tcW w:w="3227" w:type="dxa"/>
          </w:tcPr>
          <w:p w14:paraId="7792EA63" w14:textId="77777777" w:rsidR="00D10F84" w:rsidRPr="00B96079" w:rsidRDefault="00D10F84" w:rsidP="00A07F9B">
            <w:pPr>
              <w:pStyle w:val="Heading1"/>
              <w:jc w:val="center"/>
              <w:rPr>
                <w:b/>
                <w:i w:val="0"/>
                <w:sz w:val="24"/>
                <w:szCs w:val="24"/>
              </w:rPr>
            </w:pPr>
            <w:r w:rsidRPr="00B96079">
              <w:rPr>
                <w:i w:val="0"/>
                <w:sz w:val="26"/>
                <w:szCs w:val="26"/>
                <w:lang w:val="nb-NO"/>
              </w:rPr>
              <w:br w:type="page"/>
            </w:r>
            <w:r w:rsidRPr="00B96079">
              <w:rPr>
                <w:i w:val="0"/>
                <w:sz w:val="26"/>
                <w:szCs w:val="26"/>
                <w:lang w:val="nb-NO"/>
              </w:rPr>
              <w:br w:type="page"/>
            </w:r>
            <w:r w:rsidRPr="00B96079">
              <w:rPr>
                <w:b/>
                <w:i w:val="0"/>
                <w:sz w:val="24"/>
                <w:szCs w:val="24"/>
              </w:rPr>
              <w:t>ỦY BAN NHÂN DÂN</w:t>
            </w:r>
          </w:p>
          <w:p w14:paraId="5A36C463" w14:textId="77777777" w:rsidR="00D10F84" w:rsidRPr="00B96079" w:rsidRDefault="00D10F84" w:rsidP="00A07F9B">
            <w:pPr>
              <w:pStyle w:val="Heading1"/>
              <w:jc w:val="center"/>
              <w:rPr>
                <w:b/>
                <w:i w:val="0"/>
                <w:sz w:val="24"/>
                <w:szCs w:val="24"/>
              </w:rPr>
            </w:pPr>
            <w:r w:rsidRPr="00B96079">
              <w:rPr>
                <w:b/>
                <w:i w:val="0"/>
                <w:sz w:val="24"/>
                <w:szCs w:val="24"/>
              </w:rPr>
              <w:t>TỈNH TÂY NINH</w:t>
            </w:r>
          </w:p>
          <w:p w14:paraId="0218DD84" w14:textId="77777777" w:rsidR="00D10F84" w:rsidRPr="00B96079" w:rsidRDefault="000F1860" w:rsidP="00A07F9B">
            <w:pPr>
              <w:jc w:val="center"/>
              <w:rPr>
                <w:b/>
                <w:sz w:val="26"/>
                <w:szCs w:val="26"/>
              </w:rPr>
            </w:pPr>
            <w:r w:rsidRPr="00B96079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C5CDB96" wp14:editId="6160AECE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20794</wp:posOffset>
                      </wp:positionV>
                      <wp:extent cx="698500" cy="0"/>
                      <wp:effectExtent l="0" t="0" r="25400" b="19050"/>
                      <wp:wrapNone/>
                      <wp:docPr id="3" name="Lin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985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635B88" id="Line 3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75pt,1.65pt" to="103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WWa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"/>
                  </w:pict>
                </mc:Fallback>
              </mc:AlternateContent>
            </w:r>
          </w:p>
        </w:tc>
        <w:tc>
          <w:tcPr>
            <w:tcW w:w="5953" w:type="dxa"/>
          </w:tcPr>
          <w:p w14:paraId="0EF6B260" w14:textId="77777777" w:rsidR="00D10F84" w:rsidRPr="00B96079" w:rsidRDefault="00D10F84" w:rsidP="00A07F9B">
            <w:pPr>
              <w:pStyle w:val="Heading8"/>
              <w:rPr>
                <w:sz w:val="24"/>
                <w:szCs w:val="24"/>
              </w:rPr>
            </w:pPr>
            <w:r w:rsidRPr="00B96079">
              <w:rPr>
                <w:sz w:val="24"/>
                <w:szCs w:val="24"/>
              </w:rPr>
              <w:t>CỘNG HÒA XÃ HỘI CHỦ NGHĨA VIỆT NAM</w:t>
            </w:r>
          </w:p>
          <w:p w14:paraId="2925C0CE" w14:textId="77777777" w:rsidR="00D10F84" w:rsidRPr="00B96079" w:rsidRDefault="000F1860" w:rsidP="00A07F9B">
            <w:pPr>
              <w:pStyle w:val="Heading4"/>
              <w:jc w:val="center"/>
              <w:rPr>
                <w:sz w:val="26"/>
                <w:szCs w:val="26"/>
              </w:rPr>
            </w:pPr>
            <w:r w:rsidRPr="00B96079"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51F0035" wp14:editId="2157D642">
                      <wp:simplePos x="0" y="0"/>
                      <wp:positionH relativeFrom="column">
                        <wp:posOffset>951230</wp:posOffset>
                      </wp:positionH>
                      <wp:positionV relativeFrom="paragraph">
                        <wp:posOffset>230590</wp:posOffset>
                      </wp:positionV>
                      <wp:extent cx="1965278" cy="0"/>
                      <wp:effectExtent l="0" t="0" r="16510" b="19050"/>
                      <wp:wrapNone/>
                      <wp:docPr id="2" name="Lin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65278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23BA55" id="Line 3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.9pt,18.15pt" to="229.6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"/>
                  </w:pict>
                </mc:Fallback>
              </mc:AlternateContent>
            </w:r>
            <w:r w:rsidR="00D10F84" w:rsidRPr="00B96079">
              <w:rPr>
                <w:sz w:val="26"/>
                <w:szCs w:val="26"/>
              </w:rPr>
              <w:t>Độc</w:t>
            </w:r>
            <w:r w:rsidR="005A0DB6" w:rsidRPr="00B96079">
              <w:rPr>
                <w:sz w:val="26"/>
                <w:szCs w:val="26"/>
              </w:rPr>
              <w:t xml:space="preserve"> </w:t>
            </w:r>
            <w:r w:rsidR="00D10F84" w:rsidRPr="00B96079">
              <w:rPr>
                <w:sz w:val="26"/>
                <w:szCs w:val="26"/>
              </w:rPr>
              <w:t>lập - Tự do - Hạnh</w:t>
            </w:r>
            <w:r w:rsidR="005A0DB6" w:rsidRPr="00B96079">
              <w:rPr>
                <w:sz w:val="26"/>
                <w:szCs w:val="26"/>
              </w:rPr>
              <w:t xml:space="preserve"> </w:t>
            </w:r>
            <w:r w:rsidR="00D10F84" w:rsidRPr="00B96079">
              <w:rPr>
                <w:sz w:val="26"/>
                <w:szCs w:val="26"/>
              </w:rPr>
              <w:t>phúc</w:t>
            </w:r>
          </w:p>
        </w:tc>
      </w:tr>
      <w:tr w:rsidR="00B96079" w:rsidRPr="00B96079" w14:paraId="2D13C8A4" w14:textId="77777777" w:rsidTr="005A0DB6">
        <w:trPr>
          <w:jc w:val="center"/>
        </w:trPr>
        <w:tc>
          <w:tcPr>
            <w:tcW w:w="3227" w:type="dxa"/>
          </w:tcPr>
          <w:p w14:paraId="61B9F92D" w14:textId="77777777" w:rsidR="00D10F84" w:rsidRPr="00B96079" w:rsidRDefault="00D10F84" w:rsidP="005A0DB6">
            <w:pPr>
              <w:spacing w:before="60"/>
              <w:jc w:val="center"/>
              <w:rPr>
                <w:bCs/>
                <w:sz w:val="26"/>
                <w:szCs w:val="26"/>
              </w:rPr>
            </w:pPr>
            <w:r w:rsidRPr="00B96079">
              <w:rPr>
                <w:bCs/>
                <w:sz w:val="26"/>
                <w:szCs w:val="26"/>
              </w:rPr>
              <w:t xml:space="preserve">Số:  </w:t>
            </w:r>
            <w:r w:rsidR="006110BD" w:rsidRPr="00B96079">
              <w:rPr>
                <w:bCs/>
                <w:sz w:val="26"/>
                <w:szCs w:val="26"/>
              </w:rPr>
              <w:t xml:space="preserve">  </w:t>
            </w:r>
            <w:r w:rsidRPr="00B96079">
              <w:rPr>
                <w:bCs/>
                <w:sz w:val="26"/>
                <w:szCs w:val="26"/>
              </w:rPr>
              <w:t xml:space="preserve">  </w:t>
            </w:r>
            <w:r w:rsidR="005A0DB6" w:rsidRPr="00B96079">
              <w:rPr>
                <w:bCs/>
                <w:sz w:val="26"/>
                <w:szCs w:val="26"/>
              </w:rPr>
              <w:t xml:space="preserve"> </w:t>
            </w:r>
            <w:r w:rsidRPr="00B96079">
              <w:rPr>
                <w:bCs/>
                <w:sz w:val="26"/>
                <w:szCs w:val="26"/>
              </w:rPr>
              <w:t xml:space="preserve">    /QĐ-UBND</w:t>
            </w:r>
          </w:p>
        </w:tc>
        <w:tc>
          <w:tcPr>
            <w:tcW w:w="5953" w:type="dxa"/>
          </w:tcPr>
          <w:p w14:paraId="36992B02" w14:textId="0FAAD32D" w:rsidR="00D10F84" w:rsidRPr="00B96079" w:rsidRDefault="00DD3190" w:rsidP="000A7911">
            <w:pPr>
              <w:pStyle w:val="Heading3"/>
              <w:spacing w:before="60"/>
              <w:ind w:right="249" w:firstLine="1060"/>
              <w:rPr>
                <w:rFonts w:ascii="Times New Roman" w:hAnsi="Times New Roman"/>
                <w:b w:val="0"/>
                <w:i/>
                <w:sz w:val="26"/>
                <w:szCs w:val="26"/>
                <w:lang w:val="vi-VN"/>
              </w:rPr>
            </w:pPr>
            <w:r w:rsidRPr="00B96079">
              <w:rPr>
                <w:rFonts w:ascii="Times New Roman" w:hAnsi="Times New Roman"/>
                <w:b w:val="0"/>
                <w:i/>
                <w:sz w:val="26"/>
                <w:szCs w:val="26"/>
              </w:rPr>
              <w:t xml:space="preserve">     </w:t>
            </w:r>
            <w:r w:rsidR="00D10F84" w:rsidRPr="00B96079">
              <w:rPr>
                <w:rFonts w:ascii="Times New Roman" w:hAnsi="Times New Roman"/>
                <w:b w:val="0"/>
                <w:i/>
                <w:sz w:val="26"/>
                <w:szCs w:val="26"/>
              </w:rPr>
              <w:t>Tây</w:t>
            </w:r>
            <w:r w:rsidR="000432F9" w:rsidRPr="00B96079">
              <w:rPr>
                <w:rFonts w:ascii="Times New Roman" w:hAnsi="Times New Roman"/>
                <w:b w:val="0"/>
                <w:i/>
                <w:sz w:val="26"/>
                <w:szCs w:val="26"/>
              </w:rPr>
              <w:t xml:space="preserve"> </w:t>
            </w:r>
            <w:r w:rsidR="00D10F84" w:rsidRPr="00B96079">
              <w:rPr>
                <w:rFonts w:ascii="Times New Roman" w:hAnsi="Times New Roman"/>
                <w:b w:val="0"/>
                <w:i/>
                <w:sz w:val="26"/>
                <w:szCs w:val="26"/>
              </w:rPr>
              <w:t>Ninh, ngày</w:t>
            </w:r>
            <w:r w:rsidR="005A0DB6" w:rsidRPr="00B96079">
              <w:rPr>
                <w:rFonts w:ascii="Times New Roman" w:hAnsi="Times New Roman"/>
                <w:b w:val="0"/>
                <w:i/>
                <w:sz w:val="26"/>
                <w:szCs w:val="26"/>
              </w:rPr>
              <w:t xml:space="preserve">  </w:t>
            </w:r>
            <w:r w:rsidR="00855A05" w:rsidRPr="00B96079">
              <w:rPr>
                <w:rFonts w:ascii="Times New Roman" w:hAnsi="Times New Roman"/>
                <w:b w:val="0"/>
                <w:i/>
                <w:sz w:val="26"/>
                <w:szCs w:val="26"/>
              </w:rPr>
              <w:t xml:space="preserve">  </w:t>
            </w:r>
            <w:r w:rsidR="00D10F84" w:rsidRPr="00B96079">
              <w:rPr>
                <w:rFonts w:ascii="Times New Roman" w:hAnsi="Times New Roman"/>
                <w:b w:val="0"/>
                <w:i/>
                <w:sz w:val="26"/>
                <w:szCs w:val="26"/>
              </w:rPr>
              <w:t>tháng</w:t>
            </w:r>
            <w:r w:rsidR="004B6CB4" w:rsidRPr="00B96079">
              <w:rPr>
                <w:rFonts w:ascii="Times New Roman" w:hAnsi="Times New Roman"/>
                <w:b w:val="0"/>
                <w:i/>
                <w:sz w:val="26"/>
                <w:szCs w:val="26"/>
              </w:rPr>
              <w:t xml:space="preserve"> </w:t>
            </w:r>
            <w:r w:rsidR="00853CB8">
              <w:rPr>
                <w:rFonts w:ascii="Times New Roman" w:hAnsi="Times New Roman"/>
                <w:b w:val="0"/>
                <w:i/>
                <w:sz w:val="26"/>
                <w:szCs w:val="26"/>
              </w:rPr>
              <w:t>01</w:t>
            </w:r>
            <w:r w:rsidR="008B50BB" w:rsidRPr="00B96079">
              <w:rPr>
                <w:rFonts w:ascii="Times New Roman" w:hAnsi="Times New Roman"/>
                <w:b w:val="0"/>
                <w:i/>
                <w:sz w:val="26"/>
                <w:szCs w:val="26"/>
              </w:rPr>
              <w:t xml:space="preserve"> </w:t>
            </w:r>
            <w:bookmarkStart w:id="0" w:name="_GoBack"/>
            <w:bookmarkEnd w:id="0"/>
            <w:r w:rsidR="00855A05" w:rsidRPr="00B96079">
              <w:rPr>
                <w:rFonts w:ascii="Times New Roman" w:hAnsi="Times New Roman"/>
                <w:b w:val="0"/>
                <w:i/>
                <w:sz w:val="26"/>
                <w:szCs w:val="26"/>
              </w:rPr>
              <w:t xml:space="preserve"> </w:t>
            </w:r>
            <w:r w:rsidR="00D10F84" w:rsidRPr="00B96079">
              <w:rPr>
                <w:rFonts w:ascii="Times New Roman" w:hAnsi="Times New Roman"/>
                <w:b w:val="0"/>
                <w:i/>
                <w:sz w:val="26"/>
                <w:szCs w:val="26"/>
              </w:rPr>
              <w:t>năm 20</w:t>
            </w:r>
            <w:r w:rsidR="002508CF" w:rsidRPr="00B96079">
              <w:rPr>
                <w:rFonts w:ascii="Times New Roman" w:hAnsi="Times New Roman"/>
                <w:b w:val="0"/>
                <w:i/>
                <w:sz w:val="26"/>
                <w:szCs w:val="26"/>
              </w:rPr>
              <w:t>2</w:t>
            </w:r>
            <w:r w:rsidR="00853CB8">
              <w:rPr>
                <w:rFonts w:ascii="Times New Roman" w:hAnsi="Times New Roman"/>
                <w:b w:val="0"/>
                <w:i/>
                <w:sz w:val="26"/>
                <w:szCs w:val="26"/>
              </w:rPr>
              <w:t>5</w:t>
            </w:r>
          </w:p>
        </w:tc>
      </w:tr>
    </w:tbl>
    <w:p w14:paraId="6B04F80B" w14:textId="77777777" w:rsidR="00D10F84" w:rsidRPr="00B96079" w:rsidRDefault="00D10F84" w:rsidP="00D10F84">
      <w:pPr>
        <w:pStyle w:val="Heading3"/>
        <w:spacing w:before="240"/>
        <w:rPr>
          <w:rFonts w:ascii="Times New Roman" w:hAnsi="Times New Roman"/>
          <w:iCs/>
          <w:sz w:val="28"/>
          <w:szCs w:val="32"/>
        </w:rPr>
      </w:pPr>
      <w:r w:rsidRPr="00B96079">
        <w:rPr>
          <w:rFonts w:ascii="Times New Roman" w:hAnsi="Times New Roman"/>
          <w:iCs/>
          <w:sz w:val="28"/>
          <w:szCs w:val="32"/>
        </w:rPr>
        <w:t xml:space="preserve">QUYẾT ĐỊNH </w:t>
      </w:r>
    </w:p>
    <w:p w14:paraId="3290DBE8" w14:textId="5B0D92A3" w:rsidR="000D5366" w:rsidRPr="00B96079" w:rsidRDefault="000D5366" w:rsidP="00114393">
      <w:pPr>
        <w:jc w:val="center"/>
        <w:rPr>
          <w:b/>
          <w:spacing w:val="-4"/>
          <w:sz w:val="26"/>
          <w:szCs w:val="26"/>
        </w:rPr>
      </w:pPr>
      <w:r w:rsidRPr="00B96079">
        <w:rPr>
          <w:b/>
          <w:spacing w:val="-4"/>
          <w:sz w:val="26"/>
          <w:szCs w:val="26"/>
        </w:rPr>
        <w:t xml:space="preserve">Về việc </w:t>
      </w:r>
      <w:r w:rsidR="00114393" w:rsidRPr="00B96079">
        <w:rPr>
          <w:b/>
          <w:spacing w:val="-4"/>
          <w:sz w:val="26"/>
          <w:szCs w:val="26"/>
        </w:rPr>
        <w:t xml:space="preserve">chấm dứt </w:t>
      </w:r>
      <w:r w:rsidR="001B47AF" w:rsidRPr="00B96079">
        <w:rPr>
          <w:b/>
          <w:spacing w:val="-4"/>
          <w:sz w:val="26"/>
          <w:szCs w:val="26"/>
        </w:rPr>
        <w:t xml:space="preserve">hiệu lực </w:t>
      </w:r>
      <w:r w:rsidR="00114393" w:rsidRPr="00B96079">
        <w:rPr>
          <w:b/>
          <w:spacing w:val="-4"/>
          <w:sz w:val="26"/>
          <w:szCs w:val="26"/>
        </w:rPr>
        <w:t>Quyết định số 1755/QĐ-UBND ngày 14/8/2020 của UBND tỉnh cho phép</w:t>
      </w:r>
      <w:r w:rsidR="00AE20BE" w:rsidRPr="00B96079">
        <w:rPr>
          <w:b/>
          <w:spacing w:val="-4"/>
          <w:sz w:val="26"/>
          <w:szCs w:val="26"/>
        </w:rPr>
        <w:t xml:space="preserve"> Công ty TNHH Thiện Nga</w:t>
      </w:r>
      <w:r w:rsidR="00114393" w:rsidRPr="00B96079">
        <w:rPr>
          <w:b/>
          <w:spacing w:val="-4"/>
          <w:sz w:val="26"/>
          <w:szCs w:val="26"/>
        </w:rPr>
        <w:t xml:space="preserve"> chuyển mục đích sử dụng đất</w:t>
      </w:r>
    </w:p>
    <w:p w14:paraId="045E2EF3" w14:textId="77777777" w:rsidR="00D10F84" w:rsidRPr="00B96079" w:rsidRDefault="008555BC" w:rsidP="0039015B">
      <w:pPr>
        <w:pStyle w:val="BodyTextIndent"/>
        <w:spacing w:before="360"/>
        <w:ind w:right="57" w:firstLine="0"/>
        <w:jc w:val="center"/>
        <w:rPr>
          <w:rFonts w:ascii="Times New Roman" w:hAnsi="Times New Roman"/>
          <w:b/>
          <w:iCs/>
          <w:sz w:val="28"/>
        </w:rPr>
      </w:pPr>
      <w:r w:rsidRPr="00B96079"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C3761F" wp14:editId="31948A0C">
                <wp:simplePos x="0" y="0"/>
                <wp:positionH relativeFrom="column">
                  <wp:posOffset>2299557</wp:posOffset>
                </wp:positionH>
                <wp:positionV relativeFrom="paragraph">
                  <wp:posOffset>113463</wp:posOffset>
                </wp:positionV>
                <wp:extent cx="1369695" cy="0"/>
                <wp:effectExtent l="0" t="0" r="20955" b="19050"/>
                <wp:wrapNone/>
                <wp:docPr id="1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696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595BD7" id="Line 3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1.05pt,8.95pt" to="288.9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1ExMEw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"/>
            </w:pict>
          </mc:Fallback>
        </mc:AlternateContent>
      </w:r>
      <w:r w:rsidR="00D10F84" w:rsidRPr="00B96079">
        <w:rPr>
          <w:rFonts w:ascii="Times New Roman" w:hAnsi="Times New Roman"/>
          <w:b/>
          <w:iCs/>
          <w:sz w:val="28"/>
        </w:rPr>
        <w:t xml:space="preserve">ỦY BAN NHÂN DÂN TỈNH </w:t>
      </w:r>
      <w:r w:rsidR="00CE5F2B" w:rsidRPr="00B96079">
        <w:rPr>
          <w:rFonts w:ascii="Times New Roman" w:hAnsi="Times New Roman"/>
          <w:b/>
          <w:iCs/>
          <w:sz w:val="28"/>
        </w:rPr>
        <w:t>TÂY NINH</w:t>
      </w:r>
    </w:p>
    <w:p w14:paraId="2C3BE331" w14:textId="77777777" w:rsidR="00D10F84" w:rsidRPr="00B96079" w:rsidRDefault="00D10F84" w:rsidP="00D10F84">
      <w:pPr>
        <w:spacing w:before="120"/>
        <w:ind w:firstLine="567"/>
        <w:jc w:val="both"/>
        <w:rPr>
          <w:rFonts w:asciiTheme="majorHAnsi" w:hAnsiTheme="majorHAnsi" w:cstheme="majorHAnsi"/>
          <w:spacing w:val="-16"/>
          <w:sz w:val="16"/>
          <w:szCs w:val="28"/>
        </w:rPr>
      </w:pPr>
    </w:p>
    <w:p w14:paraId="0D1D649C" w14:textId="77777777" w:rsidR="00ED4B3A" w:rsidRPr="00B96079" w:rsidRDefault="00ED4B3A" w:rsidP="008E0AA1">
      <w:pPr>
        <w:spacing w:before="60" w:line="264" w:lineRule="auto"/>
        <w:ind w:firstLine="567"/>
        <w:jc w:val="both"/>
        <w:rPr>
          <w:i/>
          <w:sz w:val="28"/>
          <w:szCs w:val="28"/>
          <w:lang w:val="vi-VN" w:eastAsia="vi-VN"/>
        </w:rPr>
      </w:pPr>
      <w:r w:rsidRPr="00B96079">
        <w:rPr>
          <w:bCs/>
          <w:i/>
          <w:sz w:val="28"/>
          <w:szCs w:val="28"/>
          <w:lang w:val="vi-VN" w:eastAsia="vi-VN"/>
        </w:rPr>
        <w:t xml:space="preserve">Căn cứ Luật Tổ chức </w:t>
      </w:r>
      <w:r w:rsidRPr="00B96079">
        <w:rPr>
          <w:bCs/>
          <w:i/>
          <w:sz w:val="28"/>
          <w:szCs w:val="28"/>
          <w:lang w:val="en-GB" w:eastAsia="vi-VN"/>
        </w:rPr>
        <w:t>c</w:t>
      </w:r>
      <w:r w:rsidRPr="00B96079">
        <w:rPr>
          <w:bCs/>
          <w:i/>
          <w:sz w:val="28"/>
          <w:szCs w:val="28"/>
          <w:lang w:val="vi-VN" w:eastAsia="vi-VN"/>
        </w:rPr>
        <w:t>hính quyền địa phương ngày 19 tháng 6 năm 2015;</w:t>
      </w:r>
    </w:p>
    <w:p w14:paraId="3BA96108" w14:textId="77777777" w:rsidR="00ED4B3A" w:rsidRPr="00B96079" w:rsidRDefault="00ED4B3A" w:rsidP="008E0AA1">
      <w:pPr>
        <w:spacing w:before="60" w:line="264" w:lineRule="auto"/>
        <w:ind w:firstLine="567"/>
        <w:jc w:val="both"/>
        <w:rPr>
          <w:i/>
          <w:sz w:val="28"/>
          <w:szCs w:val="28"/>
          <w:lang w:val="vi-VN" w:eastAsia="vi-VN"/>
        </w:rPr>
      </w:pPr>
      <w:r w:rsidRPr="00B96079">
        <w:rPr>
          <w:bCs/>
          <w:i/>
          <w:sz w:val="28"/>
          <w:szCs w:val="28"/>
          <w:lang w:val="vi-VN" w:eastAsia="vi-VN"/>
        </w:rPr>
        <w:t>Căn cứ Luật sửa đổi, bổ sung một số điều của Luật Tổ chức Chính phủ và Luật Tổ chức chính quyền địa phương ngày 22 tháng 11 năm 2019;</w:t>
      </w:r>
    </w:p>
    <w:p w14:paraId="6BFC37C3" w14:textId="77777777" w:rsidR="00ED4B3A" w:rsidRPr="00B96079" w:rsidRDefault="00ED4B3A" w:rsidP="008E0AA1">
      <w:pPr>
        <w:spacing w:before="60" w:line="264" w:lineRule="auto"/>
        <w:ind w:firstLine="567"/>
        <w:jc w:val="both"/>
        <w:rPr>
          <w:bCs/>
          <w:i/>
          <w:sz w:val="28"/>
          <w:szCs w:val="28"/>
          <w:shd w:val="clear" w:color="auto" w:fill="FFFFFF"/>
          <w:lang w:val="vi-VN" w:eastAsia="vi-VN"/>
        </w:rPr>
      </w:pPr>
      <w:r w:rsidRPr="00B96079">
        <w:rPr>
          <w:bCs/>
          <w:i/>
          <w:sz w:val="28"/>
          <w:szCs w:val="28"/>
          <w:shd w:val="clear" w:color="auto" w:fill="FFFFFF"/>
          <w:lang w:val="vi-VN" w:eastAsia="vi-VN"/>
        </w:rPr>
        <w:t xml:space="preserve">Căn cứ Luật Đất đai ngày 18 tháng 01 năm 2024; </w:t>
      </w:r>
    </w:p>
    <w:p w14:paraId="45F41519" w14:textId="77777777" w:rsidR="00ED4B3A" w:rsidRPr="00B96079" w:rsidRDefault="00ED4B3A" w:rsidP="008E0AA1">
      <w:pPr>
        <w:spacing w:before="60" w:line="264" w:lineRule="auto"/>
        <w:ind w:firstLine="567"/>
        <w:jc w:val="both"/>
        <w:rPr>
          <w:bCs/>
          <w:i/>
          <w:sz w:val="28"/>
          <w:szCs w:val="28"/>
          <w:shd w:val="clear" w:color="auto" w:fill="FFFFFF"/>
          <w:lang w:val="vi-VN" w:eastAsia="vi-VN"/>
        </w:rPr>
      </w:pPr>
      <w:r w:rsidRPr="00B96079">
        <w:rPr>
          <w:bCs/>
          <w:i/>
          <w:sz w:val="28"/>
          <w:szCs w:val="28"/>
          <w:shd w:val="clear" w:color="auto" w:fill="FFFFFF"/>
          <w:lang w:val="vi-VN" w:eastAsia="vi-VN"/>
        </w:rPr>
        <w:t>Căn cứ Luật sửa đổi, bổ sung một số điều của Luật Đất đai số 31/2024/QH15, Luật Nhà ở số 27/2023/QH15, Luật Kinh doanh bất động sản số 29/2023/QH15 và Luật các tổ chức tín dụng số 32/2024/QH15 ngày 29 tháng 6 năm 2024</w:t>
      </w:r>
      <w:r w:rsidRPr="00B96079">
        <w:rPr>
          <w:bCs/>
          <w:i/>
          <w:sz w:val="28"/>
          <w:szCs w:val="28"/>
          <w:lang w:val="vi-VN" w:eastAsia="vi-VN"/>
        </w:rPr>
        <w:t>;</w:t>
      </w:r>
    </w:p>
    <w:p w14:paraId="3FDA313B" w14:textId="77777777" w:rsidR="00ED4B3A" w:rsidRPr="00B96079" w:rsidRDefault="00ED4B3A" w:rsidP="008E0AA1">
      <w:pPr>
        <w:spacing w:before="60" w:line="264" w:lineRule="auto"/>
        <w:ind w:firstLine="567"/>
        <w:jc w:val="both"/>
        <w:rPr>
          <w:iCs/>
          <w:sz w:val="28"/>
          <w:szCs w:val="28"/>
          <w:lang w:val="nb-NO"/>
        </w:rPr>
      </w:pPr>
      <w:r w:rsidRPr="00B96079">
        <w:rPr>
          <w:bCs/>
          <w:i/>
          <w:spacing w:val="-4"/>
          <w:sz w:val="28"/>
          <w:szCs w:val="28"/>
          <w:lang w:val="vi-VN" w:eastAsia="vi-VN"/>
        </w:rPr>
        <w:t xml:space="preserve">Căn cứ </w:t>
      </w:r>
      <w:r w:rsidRPr="00B96079">
        <w:rPr>
          <w:bCs/>
          <w:i/>
          <w:sz w:val="28"/>
          <w:szCs w:val="28"/>
          <w:lang w:val="nl-NL" w:eastAsia="vi-VN"/>
        </w:rPr>
        <w:t>Nghị định số 102/2024/NĐ-CP ngày 30 tháng 7 năm 2024 của Chính phủ quy định chi tiết thi hành một số điều của Luật Đất đai;</w:t>
      </w:r>
    </w:p>
    <w:p w14:paraId="4245A1A6" w14:textId="463F6749" w:rsidR="00114393" w:rsidRDefault="00ED4B3A" w:rsidP="008E0AA1">
      <w:pPr>
        <w:spacing w:before="60" w:line="264" w:lineRule="auto"/>
        <w:ind w:firstLine="567"/>
        <w:jc w:val="both"/>
        <w:rPr>
          <w:bCs/>
          <w:i/>
          <w:iCs/>
          <w:sz w:val="28"/>
          <w:szCs w:val="28"/>
          <w:lang w:val="nl-NL"/>
        </w:rPr>
      </w:pPr>
      <w:r w:rsidRPr="00B96079">
        <w:rPr>
          <w:bCs/>
          <w:i/>
          <w:iCs/>
          <w:sz w:val="28"/>
          <w:szCs w:val="28"/>
          <w:lang w:val="nl-NL"/>
        </w:rPr>
        <w:t xml:space="preserve"> </w:t>
      </w:r>
      <w:r w:rsidR="00EF50A6" w:rsidRPr="00B96079">
        <w:rPr>
          <w:bCs/>
          <w:i/>
          <w:iCs/>
          <w:sz w:val="28"/>
          <w:szCs w:val="28"/>
          <w:lang w:val="nl-NL"/>
        </w:rPr>
        <w:t xml:space="preserve">Căn cứ </w:t>
      </w:r>
      <w:r w:rsidR="00114393" w:rsidRPr="00B96079">
        <w:rPr>
          <w:bCs/>
          <w:i/>
          <w:iCs/>
          <w:sz w:val="28"/>
          <w:szCs w:val="28"/>
          <w:lang w:val="nl-NL"/>
        </w:rPr>
        <w:t>Quyết định số 1755/QĐ-UBND ngày 14 tháng 8 năm 2020 của UBND tỉnh cho phép Công ty TNHH Thiện Nga được chuyển mục đích sử dụng 5.986,3 m</w:t>
      </w:r>
      <w:r w:rsidR="00114393" w:rsidRPr="00B96079">
        <w:rPr>
          <w:bCs/>
          <w:i/>
          <w:iCs/>
          <w:sz w:val="28"/>
          <w:szCs w:val="28"/>
          <w:vertAlign w:val="superscript"/>
          <w:lang w:val="nl-NL"/>
        </w:rPr>
        <w:t>2</w:t>
      </w:r>
      <w:r w:rsidR="00114393" w:rsidRPr="00B96079">
        <w:rPr>
          <w:bCs/>
          <w:i/>
          <w:iCs/>
          <w:sz w:val="28"/>
          <w:szCs w:val="28"/>
          <w:lang w:val="nl-NL"/>
        </w:rPr>
        <w:t xml:space="preserve"> đất để thực hiện dự án đầu tư xây dựng cửa hàng xăng dầu;</w:t>
      </w:r>
    </w:p>
    <w:p w14:paraId="122D3097" w14:textId="71AEAF74" w:rsidR="00853CB8" w:rsidRPr="00B96079" w:rsidRDefault="00853CB8" w:rsidP="008E0AA1">
      <w:pPr>
        <w:spacing w:before="60" w:line="264" w:lineRule="auto"/>
        <w:ind w:firstLine="567"/>
        <w:jc w:val="both"/>
        <w:rPr>
          <w:bCs/>
          <w:i/>
          <w:iCs/>
          <w:sz w:val="28"/>
          <w:szCs w:val="28"/>
          <w:lang w:val="nl-NL"/>
        </w:rPr>
      </w:pPr>
      <w:r>
        <w:rPr>
          <w:bCs/>
          <w:i/>
          <w:iCs/>
          <w:sz w:val="28"/>
          <w:szCs w:val="28"/>
          <w:lang w:val="nl-NL"/>
        </w:rPr>
        <w:t>Căn cứ Biên bản số 229/BB-UBND ngày 21 tháng 6 năm 2024 của UBND tỉnh;</w:t>
      </w:r>
    </w:p>
    <w:p w14:paraId="2FA198BC" w14:textId="6D48056B" w:rsidR="0044798C" w:rsidRPr="00B96079" w:rsidRDefault="0044798C" w:rsidP="008E0AA1">
      <w:pPr>
        <w:spacing w:before="60" w:line="264" w:lineRule="auto"/>
        <w:ind w:firstLine="567"/>
        <w:jc w:val="both"/>
        <w:rPr>
          <w:i/>
          <w:sz w:val="28"/>
          <w:szCs w:val="28"/>
          <w:lang w:val="nb-NO"/>
        </w:rPr>
      </w:pPr>
      <w:r w:rsidRPr="00B96079">
        <w:rPr>
          <w:i/>
          <w:sz w:val="28"/>
          <w:szCs w:val="28"/>
          <w:lang w:val="nb-NO"/>
        </w:rPr>
        <w:t>Xét đề nghị của Giám đốc Sở Tài nguyên và Môi trường tại Tờ trình số</w:t>
      </w:r>
      <w:r w:rsidR="0041706F" w:rsidRPr="00B96079">
        <w:rPr>
          <w:i/>
          <w:sz w:val="28"/>
          <w:szCs w:val="28"/>
          <w:lang w:val="nb-NO"/>
        </w:rPr>
        <w:t xml:space="preserve"> </w:t>
      </w:r>
      <w:r w:rsidR="00853CB8">
        <w:rPr>
          <w:i/>
          <w:sz w:val="28"/>
          <w:szCs w:val="28"/>
          <w:lang w:val="nb-NO"/>
        </w:rPr>
        <w:t>8582</w:t>
      </w:r>
      <w:r w:rsidRPr="00B96079">
        <w:rPr>
          <w:i/>
          <w:sz w:val="28"/>
          <w:szCs w:val="28"/>
          <w:lang w:val="nb-NO"/>
        </w:rPr>
        <w:t xml:space="preserve">/TTr-STNMT ngày </w:t>
      </w:r>
      <w:r w:rsidR="00853CB8">
        <w:rPr>
          <w:i/>
          <w:sz w:val="28"/>
          <w:szCs w:val="28"/>
          <w:lang w:val="nb-NO"/>
        </w:rPr>
        <w:t>31</w:t>
      </w:r>
      <w:r w:rsidR="00D53E9E" w:rsidRPr="00B96079">
        <w:rPr>
          <w:i/>
          <w:sz w:val="28"/>
          <w:szCs w:val="28"/>
          <w:lang w:val="nb-NO"/>
        </w:rPr>
        <w:t xml:space="preserve"> tháng </w:t>
      </w:r>
      <w:r w:rsidR="00853CB8">
        <w:rPr>
          <w:i/>
          <w:sz w:val="28"/>
          <w:szCs w:val="28"/>
          <w:lang w:val="nb-NO"/>
        </w:rPr>
        <w:t>12 năm 2024.</w:t>
      </w:r>
    </w:p>
    <w:p w14:paraId="3EE01126" w14:textId="77777777" w:rsidR="00D10F84" w:rsidRPr="00B96079" w:rsidRDefault="00D10F84" w:rsidP="007A3C07">
      <w:pPr>
        <w:spacing w:before="100" w:beforeAutospacing="1" w:after="100" w:afterAutospacing="1"/>
        <w:jc w:val="center"/>
        <w:rPr>
          <w:b/>
          <w:sz w:val="28"/>
          <w:szCs w:val="28"/>
          <w:lang w:val="nb-NO"/>
        </w:rPr>
      </w:pPr>
      <w:r w:rsidRPr="00B96079">
        <w:rPr>
          <w:b/>
          <w:sz w:val="28"/>
          <w:szCs w:val="28"/>
          <w:lang w:val="nb-NO"/>
        </w:rPr>
        <w:t>QUYẾT ĐỊNH:</w:t>
      </w:r>
    </w:p>
    <w:p w14:paraId="34FEA6D0" w14:textId="1745A89E" w:rsidR="00700F4B" w:rsidRPr="00B96079" w:rsidRDefault="00D10F84" w:rsidP="001B74A7">
      <w:pPr>
        <w:spacing w:before="60" w:after="60" w:line="264" w:lineRule="auto"/>
        <w:ind w:firstLine="567"/>
        <w:jc w:val="both"/>
        <w:rPr>
          <w:bCs/>
          <w:iCs/>
          <w:sz w:val="28"/>
          <w:szCs w:val="28"/>
          <w:lang w:val="nb-NO"/>
        </w:rPr>
      </w:pPr>
      <w:r w:rsidRPr="00B96079">
        <w:rPr>
          <w:b/>
          <w:bCs/>
          <w:iCs/>
          <w:sz w:val="28"/>
          <w:szCs w:val="28"/>
          <w:lang w:val="nb-NO"/>
        </w:rPr>
        <w:t>Điều 1.</w:t>
      </w:r>
      <w:r w:rsidR="00855A05" w:rsidRPr="00B96079">
        <w:rPr>
          <w:b/>
          <w:bCs/>
          <w:iCs/>
          <w:sz w:val="28"/>
          <w:szCs w:val="28"/>
          <w:lang w:val="nb-NO"/>
        </w:rPr>
        <w:t xml:space="preserve"> </w:t>
      </w:r>
      <w:r w:rsidR="00AE20BE" w:rsidRPr="00B96079">
        <w:rPr>
          <w:sz w:val="28"/>
          <w:szCs w:val="28"/>
          <w:lang w:val="nb-NO"/>
        </w:rPr>
        <w:t xml:space="preserve">Chấm dứt </w:t>
      </w:r>
      <w:r w:rsidR="001B47AF" w:rsidRPr="00B96079">
        <w:rPr>
          <w:sz w:val="28"/>
          <w:szCs w:val="28"/>
          <w:lang w:val="nb-NO"/>
        </w:rPr>
        <w:t xml:space="preserve">hiệu lực </w:t>
      </w:r>
      <w:r w:rsidR="00AE20BE" w:rsidRPr="00B96079">
        <w:rPr>
          <w:sz w:val="28"/>
          <w:szCs w:val="28"/>
          <w:lang w:val="nb-NO"/>
        </w:rPr>
        <w:t xml:space="preserve">Quyết </w:t>
      </w:r>
      <w:r w:rsidR="00AE20BE" w:rsidRPr="00B96079">
        <w:rPr>
          <w:rFonts w:hint="eastAsia"/>
          <w:sz w:val="28"/>
          <w:szCs w:val="28"/>
          <w:lang w:val="nb-NO"/>
        </w:rPr>
        <w:t>đ</w:t>
      </w:r>
      <w:r w:rsidR="00AE20BE" w:rsidRPr="00B96079">
        <w:rPr>
          <w:sz w:val="28"/>
          <w:szCs w:val="28"/>
          <w:lang w:val="nb-NO"/>
        </w:rPr>
        <w:t>ịnh số 1755/Q</w:t>
      </w:r>
      <w:r w:rsidR="00AE20BE" w:rsidRPr="00B96079">
        <w:rPr>
          <w:rFonts w:hint="eastAsia"/>
          <w:sz w:val="28"/>
          <w:szCs w:val="28"/>
          <w:lang w:val="nb-NO"/>
        </w:rPr>
        <w:t>Đ</w:t>
      </w:r>
      <w:r w:rsidR="00AE20BE" w:rsidRPr="00B96079">
        <w:rPr>
          <w:sz w:val="28"/>
          <w:szCs w:val="28"/>
          <w:lang w:val="nb-NO"/>
        </w:rPr>
        <w:t xml:space="preserve">-UBND ngày 14/8/2020 của UBND tỉnh </w:t>
      </w:r>
      <w:r w:rsidR="0041706F" w:rsidRPr="00B96079">
        <w:rPr>
          <w:sz w:val="28"/>
          <w:szCs w:val="28"/>
          <w:lang w:val="nb-NO"/>
        </w:rPr>
        <w:t xml:space="preserve">về việc </w:t>
      </w:r>
      <w:r w:rsidR="00AE20BE" w:rsidRPr="00B96079">
        <w:rPr>
          <w:sz w:val="28"/>
          <w:szCs w:val="28"/>
          <w:lang w:val="nb-NO"/>
        </w:rPr>
        <w:t xml:space="preserve">cho phép Công ty </w:t>
      </w:r>
      <w:r w:rsidR="00AE20BE" w:rsidRPr="00B96079">
        <w:rPr>
          <w:iCs/>
          <w:sz w:val="28"/>
          <w:szCs w:val="28"/>
          <w:lang w:val="nb-NO" w:eastAsia="x-none"/>
        </w:rPr>
        <w:t xml:space="preserve">TNHH Thiện Nga chuyển mục </w:t>
      </w:r>
      <w:r w:rsidR="00AE20BE" w:rsidRPr="00B96079">
        <w:rPr>
          <w:rFonts w:hint="eastAsia"/>
          <w:iCs/>
          <w:sz w:val="28"/>
          <w:szCs w:val="28"/>
          <w:lang w:val="nb-NO" w:eastAsia="x-none"/>
        </w:rPr>
        <w:t>đí</w:t>
      </w:r>
      <w:r w:rsidR="00AE20BE" w:rsidRPr="00B96079">
        <w:rPr>
          <w:iCs/>
          <w:sz w:val="28"/>
          <w:szCs w:val="28"/>
          <w:lang w:val="nb-NO" w:eastAsia="x-none"/>
        </w:rPr>
        <w:t>ch sử dụng 5.986,3 m</w:t>
      </w:r>
      <w:r w:rsidR="00AE20BE" w:rsidRPr="00B96079">
        <w:rPr>
          <w:iCs/>
          <w:sz w:val="28"/>
          <w:szCs w:val="28"/>
          <w:vertAlign w:val="superscript"/>
          <w:lang w:val="nb-NO" w:eastAsia="x-none"/>
        </w:rPr>
        <w:t>2</w:t>
      </w:r>
      <w:r w:rsidR="00AE20BE" w:rsidRPr="00B96079">
        <w:rPr>
          <w:iCs/>
          <w:sz w:val="28"/>
          <w:szCs w:val="28"/>
          <w:lang w:val="nb-NO" w:eastAsia="x-none"/>
        </w:rPr>
        <w:t xml:space="preserve"> đất </w:t>
      </w:r>
      <w:r w:rsidR="00AE20BE" w:rsidRPr="00B96079">
        <w:rPr>
          <w:rFonts w:hint="eastAsia"/>
          <w:iCs/>
          <w:sz w:val="28"/>
          <w:szCs w:val="28"/>
          <w:lang w:val="nb-NO" w:eastAsia="x-none"/>
        </w:rPr>
        <w:t>đ</w:t>
      </w:r>
      <w:r w:rsidR="00AE20BE" w:rsidRPr="00B96079">
        <w:rPr>
          <w:iCs/>
          <w:sz w:val="28"/>
          <w:szCs w:val="28"/>
          <w:lang w:val="nb-NO" w:eastAsia="x-none"/>
        </w:rPr>
        <w:t xml:space="preserve">ể thực hiện dự án </w:t>
      </w:r>
      <w:r w:rsidR="00AE20BE" w:rsidRPr="00B96079">
        <w:rPr>
          <w:rFonts w:hint="eastAsia"/>
          <w:iCs/>
          <w:sz w:val="28"/>
          <w:szCs w:val="28"/>
          <w:lang w:val="nb-NO" w:eastAsia="x-none"/>
        </w:rPr>
        <w:t>đ</w:t>
      </w:r>
      <w:r w:rsidR="00AE20BE" w:rsidRPr="00B96079">
        <w:rPr>
          <w:iCs/>
          <w:sz w:val="28"/>
          <w:szCs w:val="28"/>
          <w:lang w:val="nb-NO" w:eastAsia="x-none"/>
        </w:rPr>
        <w:t>ầu t</w:t>
      </w:r>
      <w:r w:rsidR="00AE20BE" w:rsidRPr="00B96079">
        <w:rPr>
          <w:rFonts w:hint="eastAsia"/>
          <w:iCs/>
          <w:sz w:val="28"/>
          <w:szCs w:val="28"/>
          <w:lang w:val="nb-NO" w:eastAsia="x-none"/>
        </w:rPr>
        <w:t>ư</w:t>
      </w:r>
      <w:r w:rsidR="00AE20BE" w:rsidRPr="00B96079">
        <w:rPr>
          <w:iCs/>
          <w:sz w:val="28"/>
          <w:szCs w:val="28"/>
          <w:lang w:val="nb-NO" w:eastAsia="x-none"/>
        </w:rPr>
        <w:t xml:space="preserve"> xây dựng cửa hàng x</w:t>
      </w:r>
      <w:r w:rsidR="00AE20BE" w:rsidRPr="00B96079">
        <w:rPr>
          <w:rFonts w:hint="eastAsia"/>
          <w:iCs/>
          <w:sz w:val="28"/>
          <w:szCs w:val="28"/>
          <w:lang w:val="nb-NO" w:eastAsia="x-none"/>
        </w:rPr>
        <w:t>ă</w:t>
      </w:r>
      <w:r w:rsidR="00AE20BE" w:rsidRPr="00B96079">
        <w:rPr>
          <w:iCs/>
          <w:sz w:val="28"/>
          <w:szCs w:val="28"/>
          <w:lang w:val="nb-NO" w:eastAsia="x-none"/>
        </w:rPr>
        <w:t>ng dầu.</w:t>
      </w:r>
    </w:p>
    <w:p w14:paraId="2E464A36" w14:textId="3BA7AF13" w:rsidR="00114393" w:rsidRPr="00B96079" w:rsidRDefault="00845589" w:rsidP="001B74A7">
      <w:pPr>
        <w:spacing w:before="60" w:after="60" w:line="264" w:lineRule="auto"/>
        <w:ind w:firstLine="567"/>
        <w:jc w:val="both"/>
        <w:rPr>
          <w:sz w:val="28"/>
          <w:szCs w:val="28"/>
          <w:lang w:val="nb-NO"/>
        </w:rPr>
      </w:pPr>
      <w:r w:rsidRPr="00B96079">
        <w:rPr>
          <w:sz w:val="28"/>
          <w:szCs w:val="28"/>
          <w:lang w:val="nb-NO"/>
        </w:rPr>
        <w:t xml:space="preserve">Lý do: </w:t>
      </w:r>
      <w:r w:rsidR="00114393" w:rsidRPr="00B96079">
        <w:rPr>
          <w:sz w:val="28"/>
          <w:szCs w:val="28"/>
          <w:lang w:val="nb-NO"/>
        </w:rPr>
        <w:t>Dự án đã được chấm dứt hoạt động theo qu</w:t>
      </w:r>
      <w:r w:rsidR="00AE20BE" w:rsidRPr="00B96079">
        <w:rPr>
          <w:sz w:val="28"/>
          <w:szCs w:val="28"/>
          <w:lang w:val="nb-NO"/>
        </w:rPr>
        <w:t>y định của pháp luật đầu tư tại</w:t>
      </w:r>
      <w:r w:rsidR="00114393" w:rsidRPr="00B96079">
        <w:rPr>
          <w:sz w:val="28"/>
          <w:szCs w:val="28"/>
          <w:lang w:val="nb-NO"/>
        </w:rPr>
        <w:t xml:space="preserve"> Thông báo số 74/TB-SKHĐT ngày 03/10/2023 của Sở Kế hoạch và Đầu tư. </w:t>
      </w:r>
    </w:p>
    <w:p w14:paraId="162B36BD" w14:textId="21925C81" w:rsidR="00184BAD" w:rsidRPr="00B96079" w:rsidRDefault="00184BAD" w:rsidP="001B74A7">
      <w:pPr>
        <w:pStyle w:val="BodyTextIndent3"/>
        <w:spacing w:before="60" w:after="60" w:line="264" w:lineRule="auto"/>
        <w:rPr>
          <w:rFonts w:ascii="Times New Roman" w:hAnsi="Times New Roman"/>
          <w:bCs/>
          <w:iCs/>
          <w:sz w:val="28"/>
          <w:szCs w:val="28"/>
          <w:lang w:val="vi-VN"/>
        </w:rPr>
      </w:pPr>
      <w:r w:rsidRPr="00B96079">
        <w:rPr>
          <w:rFonts w:ascii="Times New Roman" w:hAnsi="Times New Roman"/>
          <w:b/>
          <w:bCs/>
          <w:iCs/>
          <w:sz w:val="28"/>
          <w:szCs w:val="28"/>
          <w:lang w:val="vi-VN"/>
        </w:rPr>
        <w:t>Điều 2.</w:t>
      </w:r>
      <w:r w:rsidR="00855A05" w:rsidRPr="00B96079">
        <w:rPr>
          <w:rFonts w:ascii="Times New Roman" w:hAnsi="Times New Roman"/>
          <w:b/>
          <w:bCs/>
          <w:iCs/>
          <w:sz w:val="28"/>
          <w:szCs w:val="28"/>
          <w:lang w:val="nb-NO"/>
        </w:rPr>
        <w:t xml:space="preserve"> </w:t>
      </w:r>
      <w:r w:rsidRPr="00B96079">
        <w:rPr>
          <w:rFonts w:ascii="Times New Roman" w:hAnsi="Times New Roman"/>
          <w:bCs/>
          <w:iCs/>
          <w:sz w:val="28"/>
          <w:szCs w:val="28"/>
          <w:lang w:val="vi-VN"/>
        </w:rPr>
        <w:t xml:space="preserve">Căn cứ Điều 1 của Quyết định này, </w:t>
      </w:r>
      <w:r w:rsidR="00845589" w:rsidRPr="00B96079">
        <w:rPr>
          <w:rFonts w:ascii="Times New Roman" w:hAnsi="Times New Roman"/>
          <w:bCs/>
          <w:iCs/>
          <w:sz w:val="28"/>
          <w:szCs w:val="28"/>
          <w:lang w:val="vi-VN"/>
        </w:rPr>
        <w:t>Sở Tài nguyên và Môi trường,</w:t>
      </w:r>
      <w:r w:rsidR="00AE20BE" w:rsidRPr="00B96079">
        <w:rPr>
          <w:rFonts w:ascii="Times New Roman" w:hAnsi="Times New Roman"/>
          <w:bCs/>
          <w:iCs/>
          <w:sz w:val="28"/>
          <w:szCs w:val="28"/>
          <w:lang w:val="nb-NO"/>
        </w:rPr>
        <w:t xml:space="preserve"> Cục Thuế tỉnh Tây Ninh,</w:t>
      </w:r>
      <w:r w:rsidR="00845589" w:rsidRPr="00B96079">
        <w:rPr>
          <w:rFonts w:ascii="Times New Roman" w:hAnsi="Times New Roman"/>
          <w:bCs/>
          <w:iCs/>
          <w:sz w:val="28"/>
          <w:szCs w:val="28"/>
          <w:lang w:val="vi-VN"/>
        </w:rPr>
        <w:t xml:space="preserve"> UBND </w:t>
      </w:r>
      <w:r w:rsidR="00AE20BE" w:rsidRPr="00B96079">
        <w:rPr>
          <w:rFonts w:ascii="Times New Roman" w:hAnsi="Times New Roman"/>
          <w:bCs/>
          <w:iCs/>
          <w:sz w:val="28"/>
          <w:szCs w:val="28"/>
          <w:lang w:val="nb-NO"/>
        </w:rPr>
        <w:t>thị xã Trảng Bàng</w:t>
      </w:r>
      <w:r w:rsidR="00845589" w:rsidRPr="00B96079">
        <w:rPr>
          <w:rFonts w:ascii="Times New Roman" w:hAnsi="Times New Roman"/>
          <w:bCs/>
          <w:iCs/>
          <w:sz w:val="28"/>
          <w:szCs w:val="28"/>
          <w:lang w:val="vi-VN"/>
        </w:rPr>
        <w:t xml:space="preserve">, </w:t>
      </w:r>
      <w:r w:rsidR="00AE20BE" w:rsidRPr="00B96079">
        <w:rPr>
          <w:rFonts w:ascii="Times New Roman" w:hAnsi="Times New Roman"/>
          <w:bCs/>
          <w:iCs/>
          <w:sz w:val="28"/>
          <w:szCs w:val="28"/>
          <w:lang w:val="nb-NO"/>
        </w:rPr>
        <w:t>Công ty TNHH Thiện Nga</w:t>
      </w:r>
      <w:r w:rsidR="00845589" w:rsidRPr="00B96079">
        <w:rPr>
          <w:rFonts w:ascii="Times New Roman" w:hAnsi="Times New Roman"/>
          <w:bCs/>
          <w:iCs/>
          <w:sz w:val="28"/>
          <w:szCs w:val="28"/>
          <w:lang w:val="vi-VN"/>
        </w:rPr>
        <w:t xml:space="preserve"> và Văn phòng UBND tỉnh có trách nhiệm tổ chức thực hiện các công việc sau đây:</w:t>
      </w:r>
    </w:p>
    <w:p w14:paraId="09819CAA" w14:textId="546E8CA7" w:rsidR="00845589" w:rsidRPr="00B96079" w:rsidRDefault="00845589" w:rsidP="001B74A7">
      <w:pPr>
        <w:spacing w:before="60" w:after="60" w:line="264" w:lineRule="auto"/>
        <w:ind w:firstLine="567"/>
        <w:jc w:val="both"/>
        <w:rPr>
          <w:bCs/>
          <w:sz w:val="28"/>
          <w:szCs w:val="28"/>
          <w:lang w:val="nb-NO"/>
        </w:rPr>
      </w:pPr>
      <w:r w:rsidRPr="00B96079">
        <w:rPr>
          <w:sz w:val="28"/>
          <w:szCs w:val="28"/>
          <w:lang w:val="pt-BR"/>
        </w:rPr>
        <w:t xml:space="preserve">1. </w:t>
      </w:r>
      <w:r w:rsidRPr="00B96079">
        <w:rPr>
          <w:bCs/>
          <w:sz w:val="28"/>
          <w:szCs w:val="28"/>
          <w:lang w:val="nb-NO"/>
        </w:rPr>
        <w:t>Sở Tài nguyên và Môi trường có trách nhiệm:</w:t>
      </w:r>
    </w:p>
    <w:p w14:paraId="4C63E658" w14:textId="1FEC30A6" w:rsidR="00845589" w:rsidRPr="00B96079" w:rsidRDefault="00845589" w:rsidP="001B74A7">
      <w:pPr>
        <w:spacing w:before="60" w:after="60" w:line="264" w:lineRule="auto"/>
        <w:ind w:firstLine="567"/>
        <w:jc w:val="both"/>
        <w:rPr>
          <w:bCs/>
          <w:sz w:val="28"/>
          <w:szCs w:val="28"/>
          <w:lang w:val="nb-NO"/>
        </w:rPr>
      </w:pPr>
      <w:r w:rsidRPr="00B96079">
        <w:rPr>
          <w:bCs/>
          <w:sz w:val="28"/>
          <w:szCs w:val="28"/>
          <w:lang w:val="nb-NO"/>
        </w:rPr>
        <w:t xml:space="preserve">- </w:t>
      </w:r>
      <w:r w:rsidR="006453EC" w:rsidRPr="00B96079">
        <w:rPr>
          <w:bCs/>
          <w:sz w:val="28"/>
          <w:szCs w:val="28"/>
          <w:lang w:val="nb-NO"/>
        </w:rPr>
        <w:t>Thông báo hết hiệu lực của</w:t>
      </w:r>
      <w:r w:rsidR="00AE20BE" w:rsidRPr="00B96079">
        <w:rPr>
          <w:bCs/>
          <w:sz w:val="28"/>
          <w:szCs w:val="28"/>
          <w:lang w:val="nb-NO"/>
        </w:rPr>
        <w:t xml:space="preserve"> Hợp đồng thuê đất với Công ty TNHH Thiện Nga theo quy định.</w:t>
      </w:r>
    </w:p>
    <w:p w14:paraId="4A85AD1D" w14:textId="39F83964" w:rsidR="00FE6D6C" w:rsidRPr="00B96079" w:rsidRDefault="00FE6D6C" w:rsidP="001B74A7">
      <w:pPr>
        <w:spacing w:before="60" w:after="60" w:line="264" w:lineRule="auto"/>
        <w:ind w:firstLine="567"/>
        <w:jc w:val="both"/>
        <w:rPr>
          <w:bCs/>
          <w:sz w:val="28"/>
          <w:szCs w:val="28"/>
          <w:lang w:val="nb-NO"/>
        </w:rPr>
      </w:pPr>
      <w:r w:rsidRPr="00B96079">
        <w:rPr>
          <w:bCs/>
          <w:sz w:val="28"/>
          <w:szCs w:val="28"/>
          <w:lang w:val="nb-NO"/>
        </w:rPr>
        <w:lastRenderedPageBreak/>
        <w:t>- Chỉ đạo Văn phòng Đăng ký đất đai trực thuộc thực hiện</w:t>
      </w:r>
      <w:r w:rsidR="00AE20BE" w:rsidRPr="00B96079">
        <w:rPr>
          <w:bCs/>
          <w:sz w:val="28"/>
          <w:szCs w:val="28"/>
          <w:lang w:val="nb-NO"/>
        </w:rPr>
        <w:t xml:space="preserve"> đăng ký biến động đất đai,</w:t>
      </w:r>
      <w:r w:rsidRPr="00B96079">
        <w:rPr>
          <w:bCs/>
          <w:sz w:val="28"/>
          <w:szCs w:val="28"/>
          <w:lang w:val="nb-NO"/>
        </w:rPr>
        <w:t xml:space="preserve"> chỉnh lý hồ sơ địa chính</w:t>
      </w:r>
      <w:r w:rsidR="00AE20BE" w:rsidRPr="00B96079">
        <w:rPr>
          <w:bCs/>
          <w:sz w:val="28"/>
          <w:szCs w:val="28"/>
          <w:lang w:val="nb-NO"/>
        </w:rPr>
        <w:t xml:space="preserve"> và cơ sở dữ liệu đất đai</w:t>
      </w:r>
      <w:r w:rsidRPr="00B96079">
        <w:rPr>
          <w:bCs/>
          <w:sz w:val="28"/>
          <w:szCs w:val="28"/>
          <w:lang w:val="nb-NO"/>
        </w:rPr>
        <w:t xml:space="preserve"> theo quy định.</w:t>
      </w:r>
    </w:p>
    <w:p w14:paraId="02BE8148" w14:textId="671CA34C" w:rsidR="00AE20BE" w:rsidRPr="00B96079" w:rsidRDefault="00845589" w:rsidP="001B74A7">
      <w:pPr>
        <w:spacing w:before="60" w:after="60" w:line="264" w:lineRule="auto"/>
        <w:ind w:firstLine="567"/>
        <w:jc w:val="both"/>
        <w:rPr>
          <w:sz w:val="28"/>
          <w:szCs w:val="28"/>
          <w:lang w:val="nb-NO"/>
        </w:rPr>
      </w:pPr>
      <w:r w:rsidRPr="00B96079">
        <w:rPr>
          <w:sz w:val="28"/>
          <w:szCs w:val="28"/>
          <w:lang w:val="nb-NO"/>
        </w:rPr>
        <w:t xml:space="preserve">2. </w:t>
      </w:r>
      <w:r w:rsidR="00AE20BE" w:rsidRPr="00B96079">
        <w:rPr>
          <w:sz w:val="28"/>
          <w:szCs w:val="28"/>
          <w:lang w:val="nb-NO"/>
        </w:rPr>
        <w:t>Cục Thuế tỉnh Tây Ninh có trách nhiệm thông báo cho Công ty TNHH Thiện Nga nộp tiền thuê đất đến ngày Quyết định này có hiệu lực.</w:t>
      </w:r>
    </w:p>
    <w:p w14:paraId="1E0BD136" w14:textId="77777777" w:rsidR="00AE20BE" w:rsidRPr="00B96079" w:rsidRDefault="00AE20BE" w:rsidP="001B74A7">
      <w:pPr>
        <w:spacing w:before="60" w:after="60" w:line="264" w:lineRule="auto"/>
        <w:ind w:firstLine="567"/>
        <w:jc w:val="both"/>
        <w:rPr>
          <w:bCs/>
          <w:sz w:val="28"/>
          <w:szCs w:val="28"/>
          <w:lang w:val="nb-NO"/>
        </w:rPr>
      </w:pPr>
      <w:r w:rsidRPr="00B96079">
        <w:rPr>
          <w:sz w:val="28"/>
          <w:szCs w:val="28"/>
          <w:lang w:val="pt-BR"/>
        </w:rPr>
        <w:t xml:space="preserve">3. </w:t>
      </w:r>
      <w:r w:rsidR="00845589" w:rsidRPr="00B96079">
        <w:rPr>
          <w:sz w:val="28"/>
          <w:szCs w:val="28"/>
          <w:lang w:val="pt-BR"/>
        </w:rPr>
        <w:t xml:space="preserve">UBND </w:t>
      </w:r>
      <w:r w:rsidRPr="00B96079">
        <w:rPr>
          <w:sz w:val="28"/>
          <w:szCs w:val="28"/>
          <w:lang w:val="pt-BR"/>
        </w:rPr>
        <w:t>thị xã Trảng Bàng</w:t>
      </w:r>
      <w:r w:rsidR="00845589" w:rsidRPr="00B96079">
        <w:rPr>
          <w:sz w:val="28"/>
          <w:szCs w:val="28"/>
          <w:lang w:val="nb-NO"/>
        </w:rPr>
        <w:t xml:space="preserve"> </w:t>
      </w:r>
      <w:r w:rsidR="00845589" w:rsidRPr="00B96079">
        <w:rPr>
          <w:bCs/>
          <w:sz w:val="28"/>
          <w:szCs w:val="28"/>
          <w:lang w:val="nb-NO"/>
        </w:rPr>
        <w:t>có trách nhiệm</w:t>
      </w:r>
      <w:r w:rsidRPr="00B96079">
        <w:rPr>
          <w:bCs/>
          <w:sz w:val="28"/>
          <w:szCs w:val="28"/>
          <w:lang w:val="nb-NO"/>
        </w:rPr>
        <w:t>:</w:t>
      </w:r>
    </w:p>
    <w:p w14:paraId="7414A7BE" w14:textId="70E1FC95" w:rsidR="00AE20BE" w:rsidRPr="00B96079" w:rsidRDefault="00AE20BE" w:rsidP="001B74A7">
      <w:pPr>
        <w:spacing w:before="60" w:after="60" w:line="264" w:lineRule="auto"/>
        <w:ind w:firstLine="567"/>
        <w:jc w:val="both"/>
        <w:rPr>
          <w:sz w:val="28"/>
          <w:szCs w:val="28"/>
          <w:lang w:val="nb-NO"/>
        </w:rPr>
      </w:pPr>
      <w:r w:rsidRPr="00B96079">
        <w:rPr>
          <w:bCs/>
          <w:sz w:val="28"/>
          <w:szCs w:val="28"/>
          <w:lang w:val="nb-NO"/>
        </w:rPr>
        <w:t>-</w:t>
      </w:r>
      <w:r w:rsidR="00845589" w:rsidRPr="00B96079">
        <w:rPr>
          <w:sz w:val="28"/>
          <w:szCs w:val="28"/>
          <w:lang w:val="nb-NO"/>
        </w:rPr>
        <w:t xml:space="preserve"> </w:t>
      </w:r>
      <w:r w:rsidR="00E375C1" w:rsidRPr="00B96079">
        <w:rPr>
          <w:sz w:val="28"/>
          <w:szCs w:val="28"/>
          <w:lang w:val="nb-NO"/>
        </w:rPr>
        <w:t>Rà soát, điều chỉnh hủy bỏ</w:t>
      </w:r>
      <w:r w:rsidRPr="00B96079">
        <w:rPr>
          <w:sz w:val="28"/>
          <w:szCs w:val="28"/>
          <w:lang w:val="nb-NO"/>
        </w:rPr>
        <w:t xml:space="preserve"> dự án đầu tư xây dựng cửa hàng xăng dầu tại phường Gia Lộc, thị xã Trảng Bàng của Công ty TNHH Thiện Nga </w:t>
      </w:r>
      <w:r w:rsidR="00E375C1" w:rsidRPr="00B96079">
        <w:rPr>
          <w:sz w:val="28"/>
          <w:szCs w:val="28"/>
          <w:lang w:val="nb-NO"/>
        </w:rPr>
        <w:t>trong</w:t>
      </w:r>
      <w:r w:rsidR="00272B48" w:rsidRPr="00B96079">
        <w:rPr>
          <w:sz w:val="28"/>
          <w:szCs w:val="28"/>
          <w:lang w:val="nb-NO"/>
        </w:rPr>
        <w:t xml:space="preserve"> k</w:t>
      </w:r>
      <w:r w:rsidRPr="00B96079">
        <w:rPr>
          <w:sz w:val="28"/>
          <w:szCs w:val="28"/>
          <w:lang w:val="nb-NO"/>
        </w:rPr>
        <w:t>ế hoạch sử dụng đất hằng năm</w:t>
      </w:r>
      <w:r w:rsidR="00272B48" w:rsidRPr="00B96079">
        <w:rPr>
          <w:sz w:val="28"/>
          <w:szCs w:val="28"/>
          <w:lang w:val="nb-NO"/>
        </w:rPr>
        <w:t xml:space="preserve"> của </w:t>
      </w:r>
      <w:r w:rsidR="00272B48" w:rsidRPr="00B96079">
        <w:rPr>
          <w:sz w:val="28"/>
          <w:szCs w:val="28"/>
          <w:lang w:val="pt-BR"/>
        </w:rPr>
        <w:t>thị xã Trảng Bàng</w:t>
      </w:r>
      <w:r w:rsidRPr="00B96079">
        <w:rPr>
          <w:sz w:val="28"/>
          <w:szCs w:val="28"/>
          <w:lang w:val="nb-NO"/>
        </w:rPr>
        <w:t>.</w:t>
      </w:r>
    </w:p>
    <w:p w14:paraId="2981CBDA" w14:textId="2785A6B1" w:rsidR="00845589" w:rsidRPr="00B96079" w:rsidRDefault="00AE20BE" w:rsidP="001B74A7">
      <w:pPr>
        <w:spacing w:before="60" w:after="60" w:line="264" w:lineRule="auto"/>
        <w:ind w:firstLine="567"/>
        <w:jc w:val="both"/>
        <w:rPr>
          <w:sz w:val="28"/>
          <w:szCs w:val="28"/>
          <w:lang w:val="nb-NO"/>
        </w:rPr>
      </w:pPr>
      <w:r w:rsidRPr="00B96079">
        <w:rPr>
          <w:sz w:val="28"/>
          <w:szCs w:val="28"/>
          <w:lang w:val="nb-NO"/>
        </w:rPr>
        <w:t>- C</w:t>
      </w:r>
      <w:r w:rsidR="00845589" w:rsidRPr="00B96079">
        <w:rPr>
          <w:sz w:val="28"/>
          <w:szCs w:val="28"/>
          <w:lang w:val="nb-NO"/>
        </w:rPr>
        <w:t xml:space="preserve">hỉ đạo Phòng Tài nguyên và Môi trường </w:t>
      </w:r>
      <w:r w:rsidR="00AC423C" w:rsidRPr="00B96079">
        <w:rPr>
          <w:sz w:val="28"/>
          <w:szCs w:val="28"/>
          <w:lang w:val="nb-NO"/>
        </w:rPr>
        <w:t xml:space="preserve">trực thuộc </w:t>
      </w:r>
      <w:r w:rsidR="00845589" w:rsidRPr="00B96079">
        <w:rPr>
          <w:sz w:val="28"/>
          <w:szCs w:val="28"/>
          <w:lang w:val="nb-NO"/>
        </w:rPr>
        <w:t xml:space="preserve">và UBND </w:t>
      </w:r>
      <w:r w:rsidRPr="00B96079">
        <w:rPr>
          <w:sz w:val="28"/>
          <w:szCs w:val="28"/>
          <w:lang w:val="nb-NO"/>
        </w:rPr>
        <w:t>phường Gia Lộc</w:t>
      </w:r>
      <w:r w:rsidR="00845589" w:rsidRPr="00B96079">
        <w:rPr>
          <w:sz w:val="28"/>
          <w:szCs w:val="28"/>
          <w:lang w:val="nb-NO"/>
        </w:rPr>
        <w:t xml:space="preserve"> </w:t>
      </w:r>
      <w:r w:rsidRPr="00B96079">
        <w:rPr>
          <w:sz w:val="28"/>
          <w:szCs w:val="28"/>
          <w:lang w:val="nb-NO"/>
        </w:rPr>
        <w:t>chỉnh lý hồ sơ địa chính và cơ sở dữ liệu đất đai theo quy định.</w:t>
      </w:r>
    </w:p>
    <w:p w14:paraId="4EF81815" w14:textId="6A77F13F" w:rsidR="00AE20BE" w:rsidRDefault="00845589" w:rsidP="001B74A7">
      <w:pPr>
        <w:spacing w:before="60" w:after="60" w:line="264" w:lineRule="auto"/>
        <w:ind w:firstLine="567"/>
        <w:jc w:val="both"/>
        <w:rPr>
          <w:iCs/>
          <w:sz w:val="28"/>
          <w:szCs w:val="28"/>
          <w:lang w:val="nl-NL"/>
        </w:rPr>
      </w:pPr>
      <w:r w:rsidRPr="00B96079">
        <w:rPr>
          <w:iCs/>
          <w:sz w:val="28"/>
          <w:szCs w:val="28"/>
          <w:lang w:val="nl-NL"/>
        </w:rPr>
        <w:t>4.</w:t>
      </w:r>
      <w:r w:rsidRPr="00B96079">
        <w:rPr>
          <w:b/>
          <w:iCs/>
          <w:sz w:val="28"/>
          <w:szCs w:val="28"/>
          <w:lang w:val="nl-NL"/>
        </w:rPr>
        <w:t xml:space="preserve"> </w:t>
      </w:r>
      <w:r w:rsidR="00AE20BE" w:rsidRPr="00B96079">
        <w:rPr>
          <w:sz w:val="28"/>
          <w:szCs w:val="28"/>
          <w:lang w:val="nb-NO"/>
        </w:rPr>
        <w:t>Công ty TNHH Thiện Nga</w:t>
      </w:r>
      <w:r w:rsidRPr="00B96079">
        <w:rPr>
          <w:iCs/>
          <w:sz w:val="28"/>
          <w:szCs w:val="28"/>
          <w:lang w:val="nl-NL"/>
        </w:rPr>
        <w:t xml:space="preserve"> có trách nhiệm </w:t>
      </w:r>
      <w:r w:rsidR="00AE20BE" w:rsidRPr="00B96079">
        <w:rPr>
          <w:iCs/>
          <w:sz w:val="28"/>
          <w:szCs w:val="28"/>
          <w:lang w:val="nl-NL"/>
        </w:rPr>
        <w:t>hoàn thành nghĩa vụ tài chính về đất đai</w:t>
      </w:r>
      <w:r w:rsidR="00E375C1" w:rsidRPr="00B96079">
        <w:rPr>
          <w:iCs/>
          <w:sz w:val="28"/>
          <w:szCs w:val="28"/>
          <w:lang w:val="nl-NL"/>
        </w:rPr>
        <w:t xml:space="preserve"> theo Thông báo của Cục Thuế tỉnh</w:t>
      </w:r>
      <w:r w:rsidR="00AE20BE" w:rsidRPr="00B96079">
        <w:rPr>
          <w:iCs/>
          <w:sz w:val="28"/>
          <w:szCs w:val="28"/>
          <w:lang w:val="nl-NL"/>
        </w:rPr>
        <w:t xml:space="preserve">, liên hệ cơ quan quản lý đất đai thực hiện </w:t>
      </w:r>
      <w:r w:rsidR="00AB668B" w:rsidRPr="00B96079">
        <w:rPr>
          <w:iCs/>
          <w:sz w:val="28"/>
          <w:szCs w:val="28"/>
          <w:lang w:val="nl-NL"/>
        </w:rPr>
        <w:t>đăng ký biến động đất đai theo quy định.</w:t>
      </w:r>
    </w:p>
    <w:p w14:paraId="7F04CC48" w14:textId="12CEAE4B" w:rsidR="00853CB8" w:rsidRPr="00B96079" w:rsidRDefault="00853CB8" w:rsidP="001B74A7">
      <w:pPr>
        <w:spacing w:before="60" w:after="60" w:line="264" w:lineRule="auto"/>
        <w:ind w:firstLine="567"/>
        <w:jc w:val="both"/>
        <w:rPr>
          <w:iCs/>
          <w:sz w:val="28"/>
          <w:szCs w:val="28"/>
          <w:lang w:val="nl-NL"/>
        </w:rPr>
      </w:pPr>
      <w:r>
        <w:rPr>
          <w:iCs/>
          <w:sz w:val="28"/>
          <w:szCs w:val="28"/>
          <w:lang w:val="nl-NL"/>
        </w:rPr>
        <w:t xml:space="preserve">5. </w:t>
      </w:r>
      <w:r w:rsidRPr="00B96079">
        <w:rPr>
          <w:sz w:val="28"/>
          <w:szCs w:val="28"/>
          <w:lang w:val="nb-NO"/>
        </w:rPr>
        <w:t xml:space="preserve">Văn phòng UBND tỉnh chịu trách nhiệm đăng tải Quyết định này trên Cổng thông tin điện tử của </w:t>
      </w:r>
      <w:r>
        <w:rPr>
          <w:sz w:val="28"/>
          <w:szCs w:val="28"/>
          <w:lang w:val="nb-NO"/>
        </w:rPr>
        <w:t xml:space="preserve">UBND </w:t>
      </w:r>
      <w:r w:rsidRPr="00B96079">
        <w:rPr>
          <w:sz w:val="28"/>
          <w:szCs w:val="28"/>
          <w:lang w:val="nb-NO"/>
        </w:rPr>
        <w:t>tỉnh</w:t>
      </w:r>
      <w:r>
        <w:rPr>
          <w:sz w:val="28"/>
          <w:szCs w:val="28"/>
          <w:lang w:val="nb-NO"/>
        </w:rPr>
        <w:t>.</w:t>
      </w:r>
    </w:p>
    <w:p w14:paraId="765FED80" w14:textId="77777777" w:rsidR="00AB668B" w:rsidRPr="00B96079" w:rsidRDefault="00AB668B" w:rsidP="001B74A7">
      <w:pPr>
        <w:spacing w:before="60" w:after="60" w:line="264" w:lineRule="auto"/>
        <w:ind w:firstLine="567"/>
        <w:jc w:val="both"/>
        <w:rPr>
          <w:sz w:val="28"/>
          <w:szCs w:val="28"/>
          <w:lang w:val="nb-NO"/>
        </w:rPr>
      </w:pPr>
      <w:r w:rsidRPr="00B96079">
        <w:rPr>
          <w:b/>
          <w:sz w:val="28"/>
          <w:szCs w:val="28"/>
          <w:lang w:val="nb-NO"/>
        </w:rPr>
        <w:t xml:space="preserve">Điều 3. </w:t>
      </w:r>
      <w:r w:rsidRPr="00B96079">
        <w:rPr>
          <w:sz w:val="28"/>
          <w:szCs w:val="28"/>
          <w:lang w:val="nb-NO"/>
        </w:rPr>
        <w:t>Quyết định này có hiệu lực kể từ ngày ký.</w:t>
      </w:r>
    </w:p>
    <w:p w14:paraId="53EDCB04" w14:textId="3345CED2" w:rsidR="00AB668B" w:rsidRPr="00B96079" w:rsidRDefault="00AB668B" w:rsidP="001B74A7">
      <w:pPr>
        <w:spacing w:before="60" w:after="60" w:line="264" w:lineRule="auto"/>
        <w:ind w:firstLine="567"/>
        <w:jc w:val="both"/>
        <w:rPr>
          <w:sz w:val="28"/>
          <w:szCs w:val="28"/>
          <w:lang w:val="nb-NO"/>
        </w:rPr>
      </w:pPr>
      <w:r w:rsidRPr="00B96079">
        <w:rPr>
          <w:sz w:val="28"/>
          <w:szCs w:val="28"/>
          <w:lang w:val="nb-NO"/>
        </w:rPr>
        <w:t xml:space="preserve">Chánh Văn phòng UBND tỉnh, Giám đốc </w:t>
      </w:r>
      <w:r w:rsidRPr="00B96079">
        <w:rPr>
          <w:bCs/>
          <w:iCs/>
          <w:sz w:val="28"/>
          <w:szCs w:val="28"/>
          <w:lang w:val="vi-VN"/>
        </w:rPr>
        <w:t>Sở Tài nguyên và Môi trường,</w:t>
      </w:r>
      <w:r w:rsidRPr="00B96079">
        <w:rPr>
          <w:bCs/>
          <w:iCs/>
          <w:sz w:val="28"/>
          <w:szCs w:val="28"/>
          <w:lang w:val="pt-BR"/>
        </w:rPr>
        <w:t xml:space="preserve"> Cục trưởng Cục Thuế tỉnh, Chủ tịch </w:t>
      </w:r>
      <w:r w:rsidRPr="00B96079">
        <w:rPr>
          <w:bCs/>
          <w:iCs/>
          <w:sz w:val="28"/>
          <w:szCs w:val="28"/>
          <w:lang w:val="vi-VN"/>
        </w:rPr>
        <w:t xml:space="preserve">UBND </w:t>
      </w:r>
      <w:r w:rsidRPr="00B96079">
        <w:rPr>
          <w:bCs/>
          <w:iCs/>
          <w:sz w:val="28"/>
          <w:szCs w:val="28"/>
          <w:lang w:val="pt-BR"/>
        </w:rPr>
        <w:t xml:space="preserve">thị xã Trảng Bàng, </w:t>
      </w:r>
      <w:r w:rsidRPr="00B96079">
        <w:rPr>
          <w:iCs/>
          <w:sz w:val="28"/>
          <w:szCs w:val="28"/>
          <w:lang w:val="nb-NO"/>
        </w:rPr>
        <w:t xml:space="preserve">Giám đốc </w:t>
      </w:r>
      <w:r w:rsidRPr="00B96079">
        <w:rPr>
          <w:rFonts w:eastAsia="Calibri"/>
          <w:sz w:val="28"/>
          <w:szCs w:val="28"/>
          <w:lang w:val="pt-BR"/>
        </w:rPr>
        <w:t xml:space="preserve">Công ty TNHH Thiện Nga và sở, ngành có liên quan </w:t>
      </w:r>
      <w:r w:rsidRPr="00B96079">
        <w:rPr>
          <w:sz w:val="28"/>
          <w:szCs w:val="28"/>
          <w:lang w:val="nb-NO"/>
        </w:rPr>
        <w:t>chịu trác</w:t>
      </w:r>
      <w:r w:rsidR="00853CB8">
        <w:rPr>
          <w:sz w:val="28"/>
          <w:szCs w:val="28"/>
          <w:lang w:val="nb-NO"/>
        </w:rPr>
        <w:t>h nhiệm thi hành Quyết định này</w:t>
      </w:r>
      <w:r w:rsidRPr="00B96079">
        <w:rPr>
          <w:sz w:val="28"/>
          <w:szCs w:val="28"/>
          <w:lang w:val="nb-NO"/>
        </w:rPr>
        <w:t>./.</w:t>
      </w:r>
    </w:p>
    <w:p w14:paraId="68528F35" w14:textId="77777777" w:rsidR="001B74A7" w:rsidRPr="00B96079" w:rsidRDefault="001B74A7" w:rsidP="001B74A7">
      <w:pPr>
        <w:spacing w:before="60" w:after="60" w:line="264" w:lineRule="auto"/>
        <w:ind w:firstLine="567"/>
        <w:jc w:val="both"/>
        <w:rPr>
          <w:b/>
          <w:sz w:val="20"/>
          <w:szCs w:val="28"/>
          <w:lang w:val="nb-NO"/>
        </w:rPr>
      </w:pPr>
    </w:p>
    <w:tbl>
      <w:tblPr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4679"/>
        <w:gridCol w:w="4677"/>
      </w:tblGrid>
      <w:tr w:rsidR="00AB668B" w:rsidRPr="00B96079" w14:paraId="618E556D" w14:textId="77777777" w:rsidTr="00AB668B">
        <w:trPr>
          <w:jc w:val="center"/>
        </w:trPr>
        <w:tc>
          <w:tcPr>
            <w:tcW w:w="4679" w:type="dxa"/>
            <w:hideMark/>
          </w:tcPr>
          <w:p w14:paraId="2F428C8C" w14:textId="77777777" w:rsidR="00AB668B" w:rsidRPr="00B96079" w:rsidRDefault="00AB668B">
            <w:pPr>
              <w:keepNext/>
              <w:tabs>
                <w:tab w:val="center" w:pos="7099"/>
              </w:tabs>
              <w:jc w:val="both"/>
              <w:outlineLvl w:val="5"/>
              <w:rPr>
                <w:b/>
                <w:sz w:val="26"/>
                <w:lang w:val="vi-VN"/>
              </w:rPr>
            </w:pPr>
            <w:r w:rsidRPr="00B96079">
              <w:rPr>
                <w:b/>
                <w:i/>
                <w:lang w:val="vi-VN"/>
              </w:rPr>
              <w:t>Nơi nhận</w:t>
            </w:r>
            <w:r w:rsidRPr="00B96079">
              <w:rPr>
                <w:b/>
                <w:i/>
                <w:sz w:val="22"/>
                <w:lang w:val="vi-VN"/>
              </w:rPr>
              <w:t>:</w:t>
            </w:r>
            <w:r w:rsidRPr="00B96079">
              <w:rPr>
                <w:sz w:val="26"/>
                <w:lang w:val="vi-VN"/>
              </w:rPr>
              <w:tab/>
            </w:r>
          </w:p>
          <w:p w14:paraId="27169F18" w14:textId="77777777" w:rsidR="00AB668B" w:rsidRPr="00B96079" w:rsidRDefault="00AB668B">
            <w:pPr>
              <w:tabs>
                <w:tab w:val="center" w:pos="7099"/>
              </w:tabs>
              <w:jc w:val="both"/>
              <w:rPr>
                <w:sz w:val="22"/>
                <w:szCs w:val="22"/>
                <w:lang w:val="vi-VN"/>
              </w:rPr>
            </w:pPr>
            <w:r w:rsidRPr="00B96079">
              <w:rPr>
                <w:sz w:val="22"/>
                <w:szCs w:val="22"/>
                <w:lang w:val="vi-VN"/>
              </w:rPr>
              <w:t>- Như Điều 3;</w:t>
            </w:r>
          </w:p>
          <w:p w14:paraId="29E21318" w14:textId="77777777" w:rsidR="00AB668B" w:rsidRPr="00B96079" w:rsidRDefault="00AB668B">
            <w:pPr>
              <w:tabs>
                <w:tab w:val="center" w:pos="7099"/>
              </w:tabs>
              <w:jc w:val="both"/>
              <w:rPr>
                <w:sz w:val="22"/>
                <w:szCs w:val="22"/>
                <w:lang w:val="vi-VN"/>
              </w:rPr>
            </w:pPr>
            <w:r w:rsidRPr="00B96079">
              <w:rPr>
                <w:sz w:val="22"/>
                <w:szCs w:val="22"/>
                <w:lang w:val="vi-VN"/>
              </w:rPr>
              <w:t>- CT, các PCT UBND tỉnh;</w:t>
            </w:r>
          </w:p>
          <w:p w14:paraId="61033C1C" w14:textId="77777777" w:rsidR="00AB668B" w:rsidRPr="00B96079" w:rsidRDefault="00AB668B">
            <w:pPr>
              <w:tabs>
                <w:tab w:val="center" w:pos="7099"/>
              </w:tabs>
              <w:jc w:val="both"/>
              <w:rPr>
                <w:sz w:val="22"/>
                <w:szCs w:val="22"/>
                <w:lang w:val="vi-VN"/>
              </w:rPr>
            </w:pPr>
            <w:r w:rsidRPr="00B96079">
              <w:rPr>
                <w:sz w:val="22"/>
                <w:szCs w:val="22"/>
                <w:lang w:val="vi-VN"/>
              </w:rPr>
              <w:t>- LĐ VP UBND tỉnh;</w:t>
            </w:r>
            <w:r w:rsidRPr="00B96079">
              <w:rPr>
                <w:sz w:val="22"/>
                <w:szCs w:val="22"/>
                <w:lang w:val="vi-VN"/>
              </w:rPr>
              <w:tab/>
            </w:r>
          </w:p>
          <w:p w14:paraId="5425E772" w14:textId="46F7713D" w:rsidR="00AB668B" w:rsidRPr="00853CB8" w:rsidRDefault="00AB668B">
            <w:pPr>
              <w:tabs>
                <w:tab w:val="center" w:pos="6480"/>
              </w:tabs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B96079">
              <w:rPr>
                <w:bCs/>
                <w:sz w:val="22"/>
                <w:szCs w:val="22"/>
                <w:lang w:val="vi-VN"/>
              </w:rPr>
              <w:t>- Lưu: VT, KT</w:t>
            </w:r>
            <w:r w:rsidRPr="000A7911">
              <w:rPr>
                <w:bCs/>
                <w:sz w:val="10"/>
                <w:szCs w:val="10"/>
                <w:lang w:val="vi-VN"/>
              </w:rPr>
              <w:t>.</w:t>
            </w:r>
            <w:r w:rsidR="00853CB8" w:rsidRPr="000A7911">
              <w:rPr>
                <w:bCs/>
                <w:sz w:val="10"/>
                <w:szCs w:val="10"/>
              </w:rPr>
              <w:t>(Hải.</w:t>
            </w:r>
            <w:r w:rsidR="000A7911" w:rsidRPr="000A7911">
              <w:rPr>
                <w:bCs/>
                <w:sz w:val="10"/>
                <w:szCs w:val="10"/>
              </w:rPr>
              <w:t>14)</w:t>
            </w:r>
          </w:p>
        </w:tc>
        <w:tc>
          <w:tcPr>
            <w:tcW w:w="4677" w:type="dxa"/>
            <w:hideMark/>
          </w:tcPr>
          <w:p w14:paraId="4D2CE21F" w14:textId="77777777" w:rsidR="00AB668B" w:rsidRPr="00B96079" w:rsidRDefault="00AB668B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vi-VN"/>
              </w:rPr>
            </w:pPr>
            <w:r w:rsidRPr="00B96079">
              <w:rPr>
                <w:b/>
                <w:sz w:val="28"/>
                <w:szCs w:val="28"/>
                <w:lang w:val="vi-VN"/>
              </w:rPr>
              <w:t>TM. ỦY BAN NHÂN DÂN</w:t>
            </w:r>
          </w:p>
          <w:p w14:paraId="6C5BA632" w14:textId="77777777" w:rsidR="00AB668B" w:rsidRDefault="000A7911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vi-VN"/>
              </w:rPr>
            </w:pPr>
            <w:r>
              <w:rPr>
                <w:b/>
                <w:sz w:val="28"/>
                <w:szCs w:val="28"/>
              </w:rPr>
              <w:t xml:space="preserve">KT. </w:t>
            </w:r>
            <w:r w:rsidR="00AB668B" w:rsidRPr="00B96079">
              <w:rPr>
                <w:b/>
                <w:sz w:val="28"/>
                <w:szCs w:val="28"/>
                <w:lang w:val="vi-VN"/>
              </w:rPr>
              <w:t>CHỦ TỊCH</w:t>
            </w:r>
          </w:p>
          <w:p w14:paraId="4DEB93B5" w14:textId="1303B105" w:rsidR="000A7911" w:rsidRPr="000A7911" w:rsidRDefault="000A7911">
            <w:pPr>
              <w:tabs>
                <w:tab w:val="left" w:pos="0"/>
              </w:tabs>
              <w:jc w:val="center"/>
              <w:rPr>
                <w:b/>
                <w:sz w:val="26"/>
              </w:rPr>
            </w:pPr>
            <w:r>
              <w:rPr>
                <w:b/>
                <w:sz w:val="28"/>
                <w:szCs w:val="28"/>
              </w:rPr>
              <w:t>PHÓ CHỦ TỊCH</w:t>
            </w:r>
          </w:p>
        </w:tc>
      </w:tr>
    </w:tbl>
    <w:p w14:paraId="129AA465" w14:textId="77777777" w:rsidR="0058206F" w:rsidRPr="00B96079" w:rsidRDefault="0058206F" w:rsidP="0058206F">
      <w:pPr>
        <w:spacing w:before="60" w:after="60" w:line="264" w:lineRule="auto"/>
        <w:ind w:firstLine="567"/>
        <w:jc w:val="both"/>
        <w:rPr>
          <w:rFonts w:eastAsia="Arial"/>
          <w:sz w:val="20"/>
          <w:szCs w:val="28"/>
          <w:lang w:val="vi-VN"/>
        </w:rPr>
      </w:pPr>
    </w:p>
    <w:p w14:paraId="0AE2DC3D" w14:textId="77777777" w:rsidR="0058206F" w:rsidRPr="00B96079" w:rsidRDefault="0058206F" w:rsidP="0058206F">
      <w:pPr>
        <w:spacing w:after="200" w:line="276" w:lineRule="auto"/>
        <w:rPr>
          <w:rFonts w:eastAsia="Arial"/>
          <w:sz w:val="10"/>
          <w:szCs w:val="22"/>
          <w:lang w:val="fr-FR"/>
        </w:rPr>
      </w:pPr>
    </w:p>
    <w:p w14:paraId="27F56628" w14:textId="77777777" w:rsidR="00D10F84" w:rsidRPr="00B96079" w:rsidRDefault="00D10F84" w:rsidP="0058206F">
      <w:pPr>
        <w:spacing w:before="60" w:after="40" w:line="264" w:lineRule="auto"/>
        <w:ind w:firstLine="567"/>
        <w:jc w:val="both"/>
        <w:rPr>
          <w:rFonts w:asciiTheme="majorHAnsi" w:hAnsiTheme="majorHAnsi" w:cstheme="majorHAnsi"/>
          <w:b/>
          <w:bCs/>
          <w:sz w:val="20"/>
          <w:szCs w:val="20"/>
          <w:lang w:val="fr-FR"/>
        </w:rPr>
      </w:pPr>
    </w:p>
    <w:sectPr w:rsidR="00D10F84" w:rsidRPr="00B96079" w:rsidSect="000D5366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851" w:right="1134" w:bottom="851" w:left="1418" w:header="567" w:footer="3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AA8B24" w14:textId="77777777" w:rsidR="004A4320" w:rsidRDefault="004A4320" w:rsidP="00074CB4">
      <w:r>
        <w:separator/>
      </w:r>
    </w:p>
  </w:endnote>
  <w:endnote w:type="continuationSeparator" w:id="0">
    <w:p w14:paraId="66C9982D" w14:textId="77777777" w:rsidR="004A4320" w:rsidRDefault="004A4320" w:rsidP="000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Book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NI-Times">
    <w:altName w:val="Calibri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F8F565" w14:textId="77777777" w:rsidR="00B36DF5" w:rsidRDefault="00AA2677" w:rsidP="00700E0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36DF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BEAFA29" w14:textId="77777777" w:rsidR="00B36DF5" w:rsidRDefault="00B36DF5" w:rsidP="008456C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9A6793" w14:textId="77777777" w:rsidR="00B36DF5" w:rsidRDefault="00B36DF5" w:rsidP="006F61B1">
    <w:pPr>
      <w:pStyle w:val="Footer"/>
      <w:framePr w:wrap="around" w:vAnchor="text" w:hAnchor="margin" w:xAlign="right" w:y="1"/>
      <w:rPr>
        <w:rStyle w:val="PageNumber"/>
      </w:rPr>
    </w:pPr>
  </w:p>
  <w:p w14:paraId="0A845623" w14:textId="77777777" w:rsidR="00B36DF5" w:rsidRDefault="00B36DF5" w:rsidP="008456C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37512E" w14:textId="77777777" w:rsidR="004A4320" w:rsidRDefault="004A4320" w:rsidP="00074CB4">
      <w:r>
        <w:separator/>
      </w:r>
    </w:p>
  </w:footnote>
  <w:footnote w:type="continuationSeparator" w:id="0">
    <w:p w14:paraId="3181091A" w14:textId="77777777" w:rsidR="004A4320" w:rsidRDefault="004A4320" w:rsidP="000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056420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22C5FC6" w14:textId="77777777" w:rsidR="00F90352" w:rsidRDefault="00AA2677">
        <w:pPr>
          <w:pStyle w:val="Header"/>
          <w:jc w:val="center"/>
        </w:pPr>
        <w:r>
          <w:fldChar w:fldCharType="begin"/>
        </w:r>
        <w:r w:rsidR="00F90352">
          <w:instrText xml:space="preserve"> PAGE   \* MERGEFORMAT </w:instrText>
        </w:r>
        <w:r>
          <w:fldChar w:fldCharType="separate"/>
        </w:r>
        <w:r w:rsidR="000A79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B62EC25" w14:textId="77777777" w:rsidR="00F90352" w:rsidRDefault="00F9035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980223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88EC91F" w14:textId="2A57EBD0" w:rsidR="00F90352" w:rsidRDefault="004A4320">
        <w:pPr>
          <w:pStyle w:val="Header"/>
          <w:jc w:val="center"/>
        </w:pPr>
      </w:p>
    </w:sdtContent>
  </w:sdt>
  <w:p w14:paraId="58C68393" w14:textId="77777777" w:rsidR="00F90352" w:rsidRDefault="00F9035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6533E1"/>
    <w:multiLevelType w:val="hybridMultilevel"/>
    <w:tmpl w:val="3B520E6A"/>
    <w:lvl w:ilvl="0" w:tplc="09A085B6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3A3B349C"/>
    <w:multiLevelType w:val="hybridMultilevel"/>
    <w:tmpl w:val="1AACB1F2"/>
    <w:lvl w:ilvl="0" w:tplc="A79A652E">
      <w:start w:val="1"/>
      <w:numFmt w:val="decimal"/>
      <w:lvlText w:val="%1."/>
      <w:lvlJc w:val="left"/>
      <w:pPr>
        <w:ind w:left="921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641" w:hanging="360"/>
      </w:pPr>
    </w:lvl>
    <w:lvl w:ilvl="2" w:tplc="0809001B" w:tentative="1">
      <w:start w:val="1"/>
      <w:numFmt w:val="lowerRoman"/>
      <w:lvlText w:val="%3."/>
      <w:lvlJc w:val="right"/>
      <w:pPr>
        <w:ind w:left="2361" w:hanging="180"/>
      </w:pPr>
    </w:lvl>
    <w:lvl w:ilvl="3" w:tplc="0809000F" w:tentative="1">
      <w:start w:val="1"/>
      <w:numFmt w:val="decimal"/>
      <w:lvlText w:val="%4."/>
      <w:lvlJc w:val="left"/>
      <w:pPr>
        <w:ind w:left="3081" w:hanging="360"/>
      </w:pPr>
    </w:lvl>
    <w:lvl w:ilvl="4" w:tplc="08090019" w:tentative="1">
      <w:start w:val="1"/>
      <w:numFmt w:val="lowerLetter"/>
      <w:lvlText w:val="%5."/>
      <w:lvlJc w:val="left"/>
      <w:pPr>
        <w:ind w:left="3801" w:hanging="360"/>
      </w:pPr>
    </w:lvl>
    <w:lvl w:ilvl="5" w:tplc="0809001B" w:tentative="1">
      <w:start w:val="1"/>
      <w:numFmt w:val="lowerRoman"/>
      <w:lvlText w:val="%6."/>
      <w:lvlJc w:val="right"/>
      <w:pPr>
        <w:ind w:left="4521" w:hanging="180"/>
      </w:pPr>
    </w:lvl>
    <w:lvl w:ilvl="6" w:tplc="0809000F" w:tentative="1">
      <w:start w:val="1"/>
      <w:numFmt w:val="decimal"/>
      <w:lvlText w:val="%7."/>
      <w:lvlJc w:val="left"/>
      <w:pPr>
        <w:ind w:left="5241" w:hanging="360"/>
      </w:pPr>
    </w:lvl>
    <w:lvl w:ilvl="7" w:tplc="08090019" w:tentative="1">
      <w:start w:val="1"/>
      <w:numFmt w:val="lowerLetter"/>
      <w:lvlText w:val="%8."/>
      <w:lvlJc w:val="left"/>
      <w:pPr>
        <w:ind w:left="5961" w:hanging="360"/>
      </w:pPr>
    </w:lvl>
    <w:lvl w:ilvl="8" w:tplc="080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2">
    <w:nsid w:val="3D3A2D49"/>
    <w:multiLevelType w:val="hybridMultilevel"/>
    <w:tmpl w:val="802A377E"/>
    <w:lvl w:ilvl="0" w:tplc="53AE8B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4EA6587"/>
    <w:multiLevelType w:val="hybridMultilevel"/>
    <w:tmpl w:val="94FAE444"/>
    <w:lvl w:ilvl="0" w:tplc="D9F671D0">
      <w:numFmt w:val="bullet"/>
      <w:lvlText w:val="-"/>
      <w:lvlJc w:val="left"/>
      <w:pPr>
        <w:ind w:left="9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485"/>
    <w:rsid w:val="00000458"/>
    <w:rsid w:val="00001705"/>
    <w:rsid w:val="00001E0F"/>
    <w:rsid w:val="00002F96"/>
    <w:rsid w:val="00004E5D"/>
    <w:rsid w:val="00004F27"/>
    <w:rsid w:val="0000584C"/>
    <w:rsid w:val="00006CD7"/>
    <w:rsid w:val="00006E92"/>
    <w:rsid w:val="00010376"/>
    <w:rsid w:val="00011DCF"/>
    <w:rsid w:val="0001256B"/>
    <w:rsid w:val="000131EA"/>
    <w:rsid w:val="00013834"/>
    <w:rsid w:val="00014046"/>
    <w:rsid w:val="000207F2"/>
    <w:rsid w:val="00021013"/>
    <w:rsid w:val="00021848"/>
    <w:rsid w:val="00024A51"/>
    <w:rsid w:val="00024B14"/>
    <w:rsid w:val="000254D7"/>
    <w:rsid w:val="00026E20"/>
    <w:rsid w:val="00031B88"/>
    <w:rsid w:val="00031FF4"/>
    <w:rsid w:val="00032670"/>
    <w:rsid w:val="00032E6A"/>
    <w:rsid w:val="00032EED"/>
    <w:rsid w:val="0003527F"/>
    <w:rsid w:val="00035DC3"/>
    <w:rsid w:val="00036581"/>
    <w:rsid w:val="00040074"/>
    <w:rsid w:val="000409DF"/>
    <w:rsid w:val="0004188D"/>
    <w:rsid w:val="000432F9"/>
    <w:rsid w:val="0004339B"/>
    <w:rsid w:val="000433F9"/>
    <w:rsid w:val="00043570"/>
    <w:rsid w:val="000438F0"/>
    <w:rsid w:val="000442AB"/>
    <w:rsid w:val="000459C7"/>
    <w:rsid w:val="00045D1A"/>
    <w:rsid w:val="000465F5"/>
    <w:rsid w:val="00047120"/>
    <w:rsid w:val="00047456"/>
    <w:rsid w:val="00047590"/>
    <w:rsid w:val="00047CDB"/>
    <w:rsid w:val="000505E6"/>
    <w:rsid w:val="000506BA"/>
    <w:rsid w:val="000510D9"/>
    <w:rsid w:val="00052164"/>
    <w:rsid w:val="00052185"/>
    <w:rsid w:val="00053585"/>
    <w:rsid w:val="00054334"/>
    <w:rsid w:val="00054BF1"/>
    <w:rsid w:val="000615F0"/>
    <w:rsid w:val="00062239"/>
    <w:rsid w:val="00062568"/>
    <w:rsid w:val="00063FB6"/>
    <w:rsid w:val="00064CBC"/>
    <w:rsid w:val="00064CEC"/>
    <w:rsid w:val="00066F79"/>
    <w:rsid w:val="0006775F"/>
    <w:rsid w:val="000708E0"/>
    <w:rsid w:val="0007110A"/>
    <w:rsid w:val="000711B6"/>
    <w:rsid w:val="000712E8"/>
    <w:rsid w:val="00071C24"/>
    <w:rsid w:val="00074BD9"/>
    <w:rsid w:val="00074CB4"/>
    <w:rsid w:val="00075F5E"/>
    <w:rsid w:val="00075FE8"/>
    <w:rsid w:val="00076890"/>
    <w:rsid w:val="0008067A"/>
    <w:rsid w:val="00081285"/>
    <w:rsid w:val="00081D10"/>
    <w:rsid w:val="00082CE4"/>
    <w:rsid w:val="00084D2C"/>
    <w:rsid w:val="000854B3"/>
    <w:rsid w:val="00085C37"/>
    <w:rsid w:val="00086069"/>
    <w:rsid w:val="000860B6"/>
    <w:rsid w:val="000874D6"/>
    <w:rsid w:val="00087C7D"/>
    <w:rsid w:val="00090126"/>
    <w:rsid w:val="00091397"/>
    <w:rsid w:val="000913C8"/>
    <w:rsid w:val="00092C50"/>
    <w:rsid w:val="00092CA9"/>
    <w:rsid w:val="00093EB8"/>
    <w:rsid w:val="00096575"/>
    <w:rsid w:val="00096E6B"/>
    <w:rsid w:val="000A2B51"/>
    <w:rsid w:val="000A3B20"/>
    <w:rsid w:val="000A432A"/>
    <w:rsid w:val="000A4619"/>
    <w:rsid w:val="000A48AE"/>
    <w:rsid w:val="000A51B2"/>
    <w:rsid w:val="000A5675"/>
    <w:rsid w:val="000A5C78"/>
    <w:rsid w:val="000A5F9F"/>
    <w:rsid w:val="000A65D2"/>
    <w:rsid w:val="000A6734"/>
    <w:rsid w:val="000A739C"/>
    <w:rsid w:val="000A7911"/>
    <w:rsid w:val="000B0280"/>
    <w:rsid w:val="000B0946"/>
    <w:rsid w:val="000B09AE"/>
    <w:rsid w:val="000B31AD"/>
    <w:rsid w:val="000B4A15"/>
    <w:rsid w:val="000B4EAE"/>
    <w:rsid w:val="000B5502"/>
    <w:rsid w:val="000B7FC7"/>
    <w:rsid w:val="000C1074"/>
    <w:rsid w:val="000C1197"/>
    <w:rsid w:val="000C11D7"/>
    <w:rsid w:val="000C11E8"/>
    <w:rsid w:val="000C4756"/>
    <w:rsid w:val="000C477A"/>
    <w:rsid w:val="000C638E"/>
    <w:rsid w:val="000C69CF"/>
    <w:rsid w:val="000D0A6F"/>
    <w:rsid w:val="000D0F95"/>
    <w:rsid w:val="000D2AFA"/>
    <w:rsid w:val="000D3161"/>
    <w:rsid w:val="000D32FF"/>
    <w:rsid w:val="000D3A32"/>
    <w:rsid w:val="000D512D"/>
    <w:rsid w:val="000D5366"/>
    <w:rsid w:val="000D5965"/>
    <w:rsid w:val="000D5BC4"/>
    <w:rsid w:val="000D70D0"/>
    <w:rsid w:val="000E10F8"/>
    <w:rsid w:val="000E3367"/>
    <w:rsid w:val="000E3AD4"/>
    <w:rsid w:val="000E56F3"/>
    <w:rsid w:val="000E71B1"/>
    <w:rsid w:val="000E7407"/>
    <w:rsid w:val="000F07F6"/>
    <w:rsid w:val="000F1860"/>
    <w:rsid w:val="000F21C9"/>
    <w:rsid w:val="000F2600"/>
    <w:rsid w:val="000F30AC"/>
    <w:rsid w:val="000F35AB"/>
    <w:rsid w:val="000F49E3"/>
    <w:rsid w:val="000F5BED"/>
    <w:rsid w:val="000F6037"/>
    <w:rsid w:val="000F71AB"/>
    <w:rsid w:val="000F77A3"/>
    <w:rsid w:val="00101049"/>
    <w:rsid w:val="0010327A"/>
    <w:rsid w:val="00103D4D"/>
    <w:rsid w:val="00104841"/>
    <w:rsid w:val="00110461"/>
    <w:rsid w:val="00111196"/>
    <w:rsid w:val="00113011"/>
    <w:rsid w:val="00113F83"/>
    <w:rsid w:val="00114393"/>
    <w:rsid w:val="001146A6"/>
    <w:rsid w:val="00115639"/>
    <w:rsid w:val="00115CCA"/>
    <w:rsid w:val="00117CC8"/>
    <w:rsid w:val="00122885"/>
    <w:rsid w:val="00122EB5"/>
    <w:rsid w:val="001249C4"/>
    <w:rsid w:val="001251A1"/>
    <w:rsid w:val="0012627E"/>
    <w:rsid w:val="00127753"/>
    <w:rsid w:val="00130774"/>
    <w:rsid w:val="001307AB"/>
    <w:rsid w:val="00130A05"/>
    <w:rsid w:val="001313E0"/>
    <w:rsid w:val="001314ED"/>
    <w:rsid w:val="001316D2"/>
    <w:rsid w:val="00131D95"/>
    <w:rsid w:val="00131EC0"/>
    <w:rsid w:val="0013301A"/>
    <w:rsid w:val="00134288"/>
    <w:rsid w:val="00135699"/>
    <w:rsid w:val="00135EC9"/>
    <w:rsid w:val="00135F77"/>
    <w:rsid w:val="00137CC5"/>
    <w:rsid w:val="00137F3C"/>
    <w:rsid w:val="00141699"/>
    <w:rsid w:val="0014174C"/>
    <w:rsid w:val="001417AD"/>
    <w:rsid w:val="00141A2C"/>
    <w:rsid w:val="0014212D"/>
    <w:rsid w:val="00142A49"/>
    <w:rsid w:val="00144BE5"/>
    <w:rsid w:val="00145057"/>
    <w:rsid w:val="00145DFA"/>
    <w:rsid w:val="00146FAE"/>
    <w:rsid w:val="001502A7"/>
    <w:rsid w:val="00150AEA"/>
    <w:rsid w:val="00151D36"/>
    <w:rsid w:val="0015436B"/>
    <w:rsid w:val="00154A38"/>
    <w:rsid w:val="0015519A"/>
    <w:rsid w:val="0015616A"/>
    <w:rsid w:val="00157A53"/>
    <w:rsid w:val="001602D5"/>
    <w:rsid w:val="0016059A"/>
    <w:rsid w:val="00160E34"/>
    <w:rsid w:val="00162BA3"/>
    <w:rsid w:val="001633A3"/>
    <w:rsid w:val="0016356F"/>
    <w:rsid w:val="0016434D"/>
    <w:rsid w:val="00165633"/>
    <w:rsid w:val="00165C06"/>
    <w:rsid w:val="00170049"/>
    <w:rsid w:val="00170AD4"/>
    <w:rsid w:val="0017293E"/>
    <w:rsid w:val="00172B06"/>
    <w:rsid w:val="00172E74"/>
    <w:rsid w:val="00173624"/>
    <w:rsid w:val="00173735"/>
    <w:rsid w:val="00173CA5"/>
    <w:rsid w:val="00173E42"/>
    <w:rsid w:val="00174E4C"/>
    <w:rsid w:val="00175BC4"/>
    <w:rsid w:val="00176251"/>
    <w:rsid w:val="00176375"/>
    <w:rsid w:val="001769DE"/>
    <w:rsid w:val="0017704A"/>
    <w:rsid w:val="00180DDB"/>
    <w:rsid w:val="00180F79"/>
    <w:rsid w:val="00180FF4"/>
    <w:rsid w:val="00181537"/>
    <w:rsid w:val="00184BAD"/>
    <w:rsid w:val="00191F54"/>
    <w:rsid w:val="001920DF"/>
    <w:rsid w:val="001920EA"/>
    <w:rsid w:val="00193818"/>
    <w:rsid w:val="00194019"/>
    <w:rsid w:val="001944B7"/>
    <w:rsid w:val="00195D93"/>
    <w:rsid w:val="00196183"/>
    <w:rsid w:val="001972C4"/>
    <w:rsid w:val="001A1366"/>
    <w:rsid w:val="001A1A0F"/>
    <w:rsid w:val="001A1CDF"/>
    <w:rsid w:val="001A1E42"/>
    <w:rsid w:val="001A25B6"/>
    <w:rsid w:val="001A2865"/>
    <w:rsid w:val="001A2CB3"/>
    <w:rsid w:val="001A44EC"/>
    <w:rsid w:val="001A70E8"/>
    <w:rsid w:val="001A7A16"/>
    <w:rsid w:val="001A7EAA"/>
    <w:rsid w:val="001B0023"/>
    <w:rsid w:val="001B0DB2"/>
    <w:rsid w:val="001B1196"/>
    <w:rsid w:val="001B1EC6"/>
    <w:rsid w:val="001B21A2"/>
    <w:rsid w:val="001B26E9"/>
    <w:rsid w:val="001B28FA"/>
    <w:rsid w:val="001B47AF"/>
    <w:rsid w:val="001B5C66"/>
    <w:rsid w:val="001B74A7"/>
    <w:rsid w:val="001B7978"/>
    <w:rsid w:val="001B7CBF"/>
    <w:rsid w:val="001C169B"/>
    <w:rsid w:val="001C22AC"/>
    <w:rsid w:val="001C2E34"/>
    <w:rsid w:val="001C2F3B"/>
    <w:rsid w:val="001C33E0"/>
    <w:rsid w:val="001C3842"/>
    <w:rsid w:val="001C4565"/>
    <w:rsid w:val="001C5263"/>
    <w:rsid w:val="001C699E"/>
    <w:rsid w:val="001C7350"/>
    <w:rsid w:val="001C7F53"/>
    <w:rsid w:val="001D1B17"/>
    <w:rsid w:val="001D293D"/>
    <w:rsid w:val="001D3BC7"/>
    <w:rsid w:val="001D409D"/>
    <w:rsid w:val="001D457A"/>
    <w:rsid w:val="001D463B"/>
    <w:rsid w:val="001D4AEF"/>
    <w:rsid w:val="001D52C8"/>
    <w:rsid w:val="001D6282"/>
    <w:rsid w:val="001D641D"/>
    <w:rsid w:val="001D697F"/>
    <w:rsid w:val="001D6B72"/>
    <w:rsid w:val="001D79CA"/>
    <w:rsid w:val="001E032B"/>
    <w:rsid w:val="001E090A"/>
    <w:rsid w:val="001E0BEE"/>
    <w:rsid w:val="001E1655"/>
    <w:rsid w:val="001E1BE9"/>
    <w:rsid w:val="001E2294"/>
    <w:rsid w:val="001E49A6"/>
    <w:rsid w:val="001E4CC3"/>
    <w:rsid w:val="001E57C2"/>
    <w:rsid w:val="001E5A31"/>
    <w:rsid w:val="001F0ED4"/>
    <w:rsid w:val="001F4178"/>
    <w:rsid w:val="001F4B63"/>
    <w:rsid w:val="001F4EA1"/>
    <w:rsid w:val="001F5C15"/>
    <w:rsid w:val="001F5D3D"/>
    <w:rsid w:val="001F673B"/>
    <w:rsid w:val="00200C92"/>
    <w:rsid w:val="002014EB"/>
    <w:rsid w:val="00205851"/>
    <w:rsid w:val="00205ED4"/>
    <w:rsid w:val="0020615E"/>
    <w:rsid w:val="002065AA"/>
    <w:rsid w:val="002070C3"/>
    <w:rsid w:val="00207787"/>
    <w:rsid w:val="00207A9F"/>
    <w:rsid w:val="0021053E"/>
    <w:rsid w:val="00210783"/>
    <w:rsid w:val="00211514"/>
    <w:rsid w:val="002121A0"/>
    <w:rsid w:val="00212748"/>
    <w:rsid w:val="00215334"/>
    <w:rsid w:val="00216591"/>
    <w:rsid w:val="00217390"/>
    <w:rsid w:val="00217513"/>
    <w:rsid w:val="002177A6"/>
    <w:rsid w:val="002179DE"/>
    <w:rsid w:val="00222C76"/>
    <w:rsid w:val="00222F19"/>
    <w:rsid w:val="002230F1"/>
    <w:rsid w:val="0022336B"/>
    <w:rsid w:val="002236D3"/>
    <w:rsid w:val="0022721A"/>
    <w:rsid w:val="002276F0"/>
    <w:rsid w:val="002306DA"/>
    <w:rsid w:val="00230B8E"/>
    <w:rsid w:val="00230DF8"/>
    <w:rsid w:val="00232679"/>
    <w:rsid w:val="00234CDF"/>
    <w:rsid w:val="00235A18"/>
    <w:rsid w:val="002373B1"/>
    <w:rsid w:val="002374A4"/>
    <w:rsid w:val="00237D8B"/>
    <w:rsid w:val="002403A2"/>
    <w:rsid w:val="0024116D"/>
    <w:rsid w:val="0024199E"/>
    <w:rsid w:val="00242A88"/>
    <w:rsid w:val="00244C56"/>
    <w:rsid w:val="00246925"/>
    <w:rsid w:val="00246A2C"/>
    <w:rsid w:val="002475E4"/>
    <w:rsid w:val="002479AF"/>
    <w:rsid w:val="002508CF"/>
    <w:rsid w:val="00250A87"/>
    <w:rsid w:val="00252025"/>
    <w:rsid w:val="00252996"/>
    <w:rsid w:val="002536E4"/>
    <w:rsid w:val="00253917"/>
    <w:rsid w:val="00253A7A"/>
    <w:rsid w:val="0025736B"/>
    <w:rsid w:val="00257C90"/>
    <w:rsid w:val="002604FE"/>
    <w:rsid w:val="00261C00"/>
    <w:rsid w:val="00262715"/>
    <w:rsid w:val="002636B6"/>
    <w:rsid w:val="002639BC"/>
    <w:rsid w:val="00263E96"/>
    <w:rsid w:val="002640C0"/>
    <w:rsid w:val="002643C8"/>
    <w:rsid w:val="00264EAE"/>
    <w:rsid w:val="00265750"/>
    <w:rsid w:val="00266217"/>
    <w:rsid w:val="002720BF"/>
    <w:rsid w:val="00272B48"/>
    <w:rsid w:val="002740EC"/>
    <w:rsid w:val="002741A3"/>
    <w:rsid w:val="0027447F"/>
    <w:rsid w:val="00274C07"/>
    <w:rsid w:val="0027564D"/>
    <w:rsid w:val="00275BC0"/>
    <w:rsid w:val="00275C26"/>
    <w:rsid w:val="00275D18"/>
    <w:rsid w:val="002764B9"/>
    <w:rsid w:val="002775D7"/>
    <w:rsid w:val="002807E9"/>
    <w:rsid w:val="00280837"/>
    <w:rsid w:val="00281464"/>
    <w:rsid w:val="00281B9A"/>
    <w:rsid w:val="0028443F"/>
    <w:rsid w:val="00284561"/>
    <w:rsid w:val="002912CE"/>
    <w:rsid w:val="0029176A"/>
    <w:rsid w:val="00291A59"/>
    <w:rsid w:val="00291BED"/>
    <w:rsid w:val="00291EE8"/>
    <w:rsid w:val="0029228E"/>
    <w:rsid w:val="0029306B"/>
    <w:rsid w:val="00295462"/>
    <w:rsid w:val="002956E6"/>
    <w:rsid w:val="00295757"/>
    <w:rsid w:val="00296050"/>
    <w:rsid w:val="002A0792"/>
    <w:rsid w:val="002A33C6"/>
    <w:rsid w:val="002A3DF2"/>
    <w:rsid w:val="002A3FE2"/>
    <w:rsid w:val="002A41B0"/>
    <w:rsid w:val="002A507C"/>
    <w:rsid w:val="002A6149"/>
    <w:rsid w:val="002A7174"/>
    <w:rsid w:val="002B0430"/>
    <w:rsid w:val="002B11C5"/>
    <w:rsid w:val="002B15D8"/>
    <w:rsid w:val="002B20D9"/>
    <w:rsid w:val="002B310A"/>
    <w:rsid w:val="002B6DD1"/>
    <w:rsid w:val="002B76F4"/>
    <w:rsid w:val="002C0067"/>
    <w:rsid w:val="002C0F05"/>
    <w:rsid w:val="002C3693"/>
    <w:rsid w:val="002C5732"/>
    <w:rsid w:val="002C6460"/>
    <w:rsid w:val="002C72C8"/>
    <w:rsid w:val="002D12C7"/>
    <w:rsid w:val="002D4F9A"/>
    <w:rsid w:val="002D5823"/>
    <w:rsid w:val="002D641F"/>
    <w:rsid w:val="002E0010"/>
    <w:rsid w:val="002E3049"/>
    <w:rsid w:val="002E378C"/>
    <w:rsid w:val="002E4834"/>
    <w:rsid w:val="002E6DDF"/>
    <w:rsid w:val="002E757D"/>
    <w:rsid w:val="002E79A9"/>
    <w:rsid w:val="002E7BB0"/>
    <w:rsid w:val="002F0261"/>
    <w:rsid w:val="002F20D0"/>
    <w:rsid w:val="002F26FF"/>
    <w:rsid w:val="002F2C1B"/>
    <w:rsid w:val="002F2FB3"/>
    <w:rsid w:val="002F3715"/>
    <w:rsid w:val="002F47F3"/>
    <w:rsid w:val="002F4DA2"/>
    <w:rsid w:val="002F588C"/>
    <w:rsid w:val="002F5D4F"/>
    <w:rsid w:val="002F5ED2"/>
    <w:rsid w:val="002F6F56"/>
    <w:rsid w:val="00300E87"/>
    <w:rsid w:val="0030211F"/>
    <w:rsid w:val="00302CA3"/>
    <w:rsid w:val="00302DAF"/>
    <w:rsid w:val="003039D8"/>
    <w:rsid w:val="00304856"/>
    <w:rsid w:val="00304B24"/>
    <w:rsid w:val="00304D67"/>
    <w:rsid w:val="00305BEC"/>
    <w:rsid w:val="0030625E"/>
    <w:rsid w:val="00307988"/>
    <w:rsid w:val="00307A97"/>
    <w:rsid w:val="00311418"/>
    <w:rsid w:val="00311C29"/>
    <w:rsid w:val="00312652"/>
    <w:rsid w:val="0031342F"/>
    <w:rsid w:val="00315551"/>
    <w:rsid w:val="00316CE0"/>
    <w:rsid w:val="003171B8"/>
    <w:rsid w:val="003208D5"/>
    <w:rsid w:val="00321A2B"/>
    <w:rsid w:val="00323297"/>
    <w:rsid w:val="003238A4"/>
    <w:rsid w:val="00323998"/>
    <w:rsid w:val="00323CE2"/>
    <w:rsid w:val="00324636"/>
    <w:rsid w:val="00325358"/>
    <w:rsid w:val="00325BB9"/>
    <w:rsid w:val="00325F3D"/>
    <w:rsid w:val="003267B6"/>
    <w:rsid w:val="003308E9"/>
    <w:rsid w:val="003309A8"/>
    <w:rsid w:val="00333B68"/>
    <w:rsid w:val="00333E8D"/>
    <w:rsid w:val="00335F0F"/>
    <w:rsid w:val="0033694C"/>
    <w:rsid w:val="003374F6"/>
    <w:rsid w:val="00337877"/>
    <w:rsid w:val="00340262"/>
    <w:rsid w:val="0034115F"/>
    <w:rsid w:val="003422FF"/>
    <w:rsid w:val="003429CB"/>
    <w:rsid w:val="003444B6"/>
    <w:rsid w:val="003446F2"/>
    <w:rsid w:val="00344A7B"/>
    <w:rsid w:val="0034640F"/>
    <w:rsid w:val="00346649"/>
    <w:rsid w:val="00347E2A"/>
    <w:rsid w:val="00351002"/>
    <w:rsid w:val="00351196"/>
    <w:rsid w:val="00351989"/>
    <w:rsid w:val="003528C5"/>
    <w:rsid w:val="003539E4"/>
    <w:rsid w:val="00355063"/>
    <w:rsid w:val="003558EF"/>
    <w:rsid w:val="00356369"/>
    <w:rsid w:val="00356A19"/>
    <w:rsid w:val="00356AC9"/>
    <w:rsid w:val="00357A0A"/>
    <w:rsid w:val="0036190E"/>
    <w:rsid w:val="0036223E"/>
    <w:rsid w:val="00363A25"/>
    <w:rsid w:val="00364118"/>
    <w:rsid w:val="00367A15"/>
    <w:rsid w:val="00370004"/>
    <w:rsid w:val="00372031"/>
    <w:rsid w:val="0037277E"/>
    <w:rsid w:val="003732EC"/>
    <w:rsid w:val="00374E84"/>
    <w:rsid w:val="00375618"/>
    <w:rsid w:val="00375E16"/>
    <w:rsid w:val="00376AD1"/>
    <w:rsid w:val="003771CD"/>
    <w:rsid w:val="00377F75"/>
    <w:rsid w:val="00380CA5"/>
    <w:rsid w:val="003821D9"/>
    <w:rsid w:val="0038288E"/>
    <w:rsid w:val="00382B5F"/>
    <w:rsid w:val="00383625"/>
    <w:rsid w:val="00385231"/>
    <w:rsid w:val="00387990"/>
    <w:rsid w:val="00387BFD"/>
    <w:rsid w:val="0039015B"/>
    <w:rsid w:val="003902EC"/>
    <w:rsid w:val="00390934"/>
    <w:rsid w:val="00390B9A"/>
    <w:rsid w:val="00390D6A"/>
    <w:rsid w:val="00393DAB"/>
    <w:rsid w:val="00395201"/>
    <w:rsid w:val="0039655B"/>
    <w:rsid w:val="00396B00"/>
    <w:rsid w:val="003978BD"/>
    <w:rsid w:val="003A0642"/>
    <w:rsid w:val="003A0DDC"/>
    <w:rsid w:val="003A285E"/>
    <w:rsid w:val="003A2B9B"/>
    <w:rsid w:val="003A39CB"/>
    <w:rsid w:val="003A3C36"/>
    <w:rsid w:val="003A3E51"/>
    <w:rsid w:val="003A3F08"/>
    <w:rsid w:val="003A51DA"/>
    <w:rsid w:val="003A6CA7"/>
    <w:rsid w:val="003A6EAA"/>
    <w:rsid w:val="003B0E55"/>
    <w:rsid w:val="003B332A"/>
    <w:rsid w:val="003B353A"/>
    <w:rsid w:val="003B41F5"/>
    <w:rsid w:val="003B4295"/>
    <w:rsid w:val="003B4665"/>
    <w:rsid w:val="003B7440"/>
    <w:rsid w:val="003B7789"/>
    <w:rsid w:val="003C0218"/>
    <w:rsid w:val="003C1C3E"/>
    <w:rsid w:val="003C5C30"/>
    <w:rsid w:val="003D04EF"/>
    <w:rsid w:val="003D0A61"/>
    <w:rsid w:val="003D1018"/>
    <w:rsid w:val="003D1E84"/>
    <w:rsid w:val="003D2874"/>
    <w:rsid w:val="003D2975"/>
    <w:rsid w:val="003D2D9C"/>
    <w:rsid w:val="003D3305"/>
    <w:rsid w:val="003D44C5"/>
    <w:rsid w:val="003D44E4"/>
    <w:rsid w:val="003D56B7"/>
    <w:rsid w:val="003D6262"/>
    <w:rsid w:val="003D6B95"/>
    <w:rsid w:val="003D704F"/>
    <w:rsid w:val="003D7569"/>
    <w:rsid w:val="003D793F"/>
    <w:rsid w:val="003D7F54"/>
    <w:rsid w:val="003E082E"/>
    <w:rsid w:val="003E0B5F"/>
    <w:rsid w:val="003E34B4"/>
    <w:rsid w:val="003E39C1"/>
    <w:rsid w:val="003E4C63"/>
    <w:rsid w:val="003E546B"/>
    <w:rsid w:val="003E5CDD"/>
    <w:rsid w:val="003F0D27"/>
    <w:rsid w:val="003F13CA"/>
    <w:rsid w:val="003F2120"/>
    <w:rsid w:val="003F2903"/>
    <w:rsid w:val="003F30A7"/>
    <w:rsid w:val="003F30C0"/>
    <w:rsid w:val="003F549D"/>
    <w:rsid w:val="003F5F27"/>
    <w:rsid w:val="003F63AD"/>
    <w:rsid w:val="003F6894"/>
    <w:rsid w:val="003F6F3B"/>
    <w:rsid w:val="003F76B6"/>
    <w:rsid w:val="003F7858"/>
    <w:rsid w:val="003F7B1D"/>
    <w:rsid w:val="004019EA"/>
    <w:rsid w:val="00401A3C"/>
    <w:rsid w:val="00403064"/>
    <w:rsid w:val="0040411C"/>
    <w:rsid w:val="0040619C"/>
    <w:rsid w:val="004062D5"/>
    <w:rsid w:val="00406A99"/>
    <w:rsid w:val="00406D64"/>
    <w:rsid w:val="004077FD"/>
    <w:rsid w:val="00412D2A"/>
    <w:rsid w:val="00412E8B"/>
    <w:rsid w:val="0041409F"/>
    <w:rsid w:val="00417068"/>
    <w:rsid w:val="0041706F"/>
    <w:rsid w:val="004174DC"/>
    <w:rsid w:val="00417A06"/>
    <w:rsid w:val="00421837"/>
    <w:rsid w:val="00421AF6"/>
    <w:rsid w:val="00422250"/>
    <w:rsid w:val="004251FF"/>
    <w:rsid w:val="00430623"/>
    <w:rsid w:val="004312E4"/>
    <w:rsid w:val="004321F3"/>
    <w:rsid w:val="00432286"/>
    <w:rsid w:val="00432BBA"/>
    <w:rsid w:val="00432F00"/>
    <w:rsid w:val="00434561"/>
    <w:rsid w:val="00434A3A"/>
    <w:rsid w:val="0043574A"/>
    <w:rsid w:val="00437067"/>
    <w:rsid w:val="0043744D"/>
    <w:rsid w:val="004403E5"/>
    <w:rsid w:val="00443A0A"/>
    <w:rsid w:val="00443C74"/>
    <w:rsid w:val="00444BB2"/>
    <w:rsid w:val="00444D0A"/>
    <w:rsid w:val="004458E2"/>
    <w:rsid w:val="004467E7"/>
    <w:rsid w:val="0044798C"/>
    <w:rsid w:val="00451CCB"/>
    <w:rsid w:val="00452E39"/>
    <w:rsid w:val="004531E1"/>
    <w:rsid w:val="004557B4"/>
    <w:rsid w:val="00456644"/>
    <w:rsid w:val="00457442"/>
    <w:rsid w:val="00457B2F"/>
    <w:rsid w:val="00461A0B"/>
    <w:rsid w:val="004632DA"/>
    <w:rsid w:val="004635F8"/>
    <w:rsid w:val="00464A94"/>
    <w:rsid w:val="00465369"/>
    <w:rsid w:val="004654B9"/>
    <w:rsid w:val="00465E24"/>
    <w:rsid w:val="00466F2C"/>
    <w:rsid w:val="0047074A"/>
    <w:rsid w:val="004709F9"/>
    <w:rsid w:val="00471302"/>
    <w:rsid w:val="00472C64"/>
    <w:rsid w:val="004736CB"/>
    <w:rsid w:val="00475AA6"/>
    <w:rsid w:val="00475B59"/>
    <w:rsid w:val="00477957"/>
    <w:rsid w:val="004808FB"/>
    <w:rsid w:val="004810A1"/>
    <w:rsid w:val="00481381"/>
    <w:rsid w:val="00481D3E"/>
    <w:rsid w:val="00483405"/>
    <w:rsid w:val="00483F1F"/>
    <w:rsid w:val="0048400B"/>
    <w:rsid w:val="004845DC"/>
    <w:rsid w:val="00485CE0"/>
    <w:rsid w:val="00486345"/>
    <w:rsid w:val="004863E4"/>
    <w:rsid w:val="00486A6A"/>
    <w:rsid w:val="00486E8F"/>
    <w:rsid w:val="0048792A"/>
    <w:rsid w:val="00487E35"/>
    <w:rsid w:val="00490374"/>
    <w:rsid w:val="004912ED"/>
    <w:rsid w:val="00491963"/>
    <w:rsid w:val="00491FC7"/>
    <w:rsid w:val="00492C35"/>
    <w:rsid w:val="004953D6"/>
    <w:rsid w:val="00495EAA"/>
    <w:rsid w:val="00497E9A"/>
    <w:rsid w:val="004A3DB7"/>
    <w:rsid w:val="004A4320"/>
    <w:rsid w:val="004A4DA5"/>
    <w:rsid w:val="004A5710"/>
    <w:rsid w:val="004A58A7"/>
    <w:rsid w:val="004B0483"/>
    <w:rsid w:val="004B068B"/>
    <w:rsid w:val="004B104E"/>
    <w:rsid w:val="004B2B67"/>
    <w:rsid w:val="004B3187"/>
    <w:rsid w:val="004B4B0B"/>
    <w:rsid w:val="004B5759"/>
    <w:rsid w:val="004B599B"/>
    <w:rsid w:val="004B60F9"/>
    <w:rsid w:val="004B67C3"/>
    <w:rsid w:val="004B6CB4"/>
    <w:rsid w:val="004B7168"/>
    <w:rsid w:val="004B73D2"/>
    <w:rsid w:val="004C13E9"/>
    <w:rsid w:val="004C3FFE"/>
    <w:rsid w:val="004C5BAE"/>
    <w:rsid w:val="004C5C3E"/>
    <w:rsid w:val="004C5C62"/>
    <w:rsid w:val="004C602E"/>
    <w:rsid w:val="004C7444"/>
    <w:rsid w:val="004C74BE"/>
    <w:rsid w:val="004D09AC"/>
    <w:rsid w:val="004D0F03"/>
    <w:rsid w:val="004D313E"/>
    <w:rsid w:val="004D3224"/>
    <w:rsid w:val="004D3FEB"/>
    <w:rsid w:val="004D4F51"/>
    <w:rsid w:val="004D6A3F"/>
    <w:rsid w:val="004D6F71"/>
    <w:rsid w:val="004E0C4F"/>
    <w:rsid w:val="004E19D6"/>
    <w:rsid w:val="004E1B6C"/>
    <w:rsid w:val="004E1BA3"/>
    <w:rsid w:val="004E54F0"/>
    <w:rsid w:val="004F01FC"/>
    <w:rsid w:val="004F04C8"/>
    <w:rsid w:val="004F13B7"/>
    <w:rsid w:val="004F1846"/>
    <w:rsid w:val="004F245F"/>
    <w:rsid w:val="004F24F3"/>
    <w:rsid w:val="004F3172"/>
    <w:rsid w:val="004F4CBC"/>
    <w:rsid w:val="004F5835"/>
    <w:rsid w:val="004F59C6"/>
    <w:rsid w:val="004F753D"/>
    <w:rsid w:val="004F7992"/>
    <w:rsid w:val="005005AF"/>
    <w:rsid w:val="0050169A"/>
    <w:rsid w:val="00501B6F"/>
    <w:rsid w:val="0050327E"/>
    <w:rsid w:val="00504268"/>
    <w:rsid w:val="005042E3"/>
    <w:rsid w:val="00504397"/>
    <w:rsid w:val="00505D56"/>
    <w:rsid w:val="005065B9"/>
    <w:rsid w:val="0050741A"/>
    <w:rsid w:val="005102E6"/>
    <w:rsid w:val="0051161D"/>
    <w:rsid w:val="00512AB8"/>
    <w:rsid w:val="00512E40"/>
    <w:rsid w:val="00515B62"/>
    <w:rsid w:val="005167D9"/>
    <w:rsid w:val="00516CF4"/>
    <w:rsid w:val="00517888"/>
    <w:rsid w:val="00523FD5"/>
    <w:rsid w:val="005261C9"/>
    <w:rsid w:val="0052740E"/>
    <w:rsid w:val="00527DBA"/>
    <w:rsid w:val="00531406"/>
    <w:rsid w:val="005319E9"/>
    <w:rsid w:val="0053262A"/>
    <w:rsid w:val="0053294D"/>
    <w:rsid w:val="00533797"/>
    <w:rsid w:val="00533853"/>
    <w:rsid w:val="005344F8"/>
    <w:rsid w:val="00535D9C"/>
    <w:rsid w:val="005375B6"/>
    <w:rsid w:val="00540057"/>
    <w:rsid w:val="00540B7F"/>
    <w:rsid w:val="00540BC0"/>
    <w:rsid w:val="00540C67"/>
    <w:rsid w:val="00541422"/>
    <w:rsid w:val="00542366"/>
    <w:rsid w:val="00544CD4"/>
    <w:rsid w:val="00546FA7"/>
    <w:rsid w:val="005528D2"/>
    <w:rsid w:val="00552E02"/>
    <w:rsid w:val="00553CE4"/>
    <w:rsid w:val="00554768"/>
    <w:rsid w:val="005561B2"/>
    <w:rsid w:val="00557101"/>
    <w:rsid w:val="0055722B"/>
    <w:rsid w:val="00560515"/>
    <w:rsid w:val="0056152A"/>
    <w:rsid w:val="00565246"/>
    <w:rsid w:val="00565B14"/>
    <w:rsid w:val="00571303"/>
    <w:rsid w:val="0057145C"/>
    <w:rsid w:val="00572D49"/>
    <w:rsid w:val="005741F7"/>
    <w:rsid w:val="00576972"/>
    <w:rsid w:val="00576B93"/>
    <w:rsid w:val="005774EE"/>
    <w:rsid w:val="00577A78"/>
    <w:rsid w:val="005801E3"/>
    <w:rsid w:val="005802D5"/>
    <w:rsid w:val="0058206F"/>
    <w:rsid w:val="00583763"/>
    <w:rsid w:val="00585614"/>
    <w:rsid w:val="00586255"/>
    <w:rsid w:val="00587D70"/>
    <w:rsid w:val="00590147"/>
    <w:rsid w:val="00593637"/>
    <w:rsid w:val="00595823"/>
    <w:rsid w:val="00595C33"/>
    <w:rsid w:val="00596C27"/>
    <w:rsid w:val="00597939"/>
    <w:rsid w:val="005A0DB6"/>
    <w:rsid w:val="005A14D1"/>
    <w:rsid w:val="005A2B8F"/>
    <w:rsid w:val="005A32A8"/>
    <w:rsid w:val="005A401E"/>
    <w:rsid w:val="005A5BE2"/>
    <w:rsid w:val="005B044A"/>
    <w:rsid w:val="005B24EB"/>
    <w:rsid w:val="005B2EDC"/>
    <w:rsid w:val="005B3A8A"/>
    <w:rsid w:val="005B4277"/>
    <w:rsid w:val="005B4479"/>
    <w:rsid w:val="005B6074"/>
    <w:rsid w:val="005B6797"/>
    <w:rsid w:val="005B6866"/>
    <w:rsid w:val="005B6B63"/>
    <w:rsid w:val="005C0097"/>
    <w:rsid w:val="005C1CF9"/>
    <w:rsid w:val="005C3298"/>
    <w:rsid w:val="005C4CD6"/>
    <w:rsid w:val="005C663A"/>
    <w:rsid w:val="005C6774"/>
    <w:rsid w:val="005C685F"/>
    <w:rsid w:val="005C6E05"/>
    <w:rsid w:val="005C79D3"/>
    <w:rsid w:val="005D0118"/>
    <w:rsid w:val="005D11DD"/>
    <w:rsid w:val="005D1652"/>
    <w:rsid w:val="005D1B89"/>
    <w:rsid w:val="005D1F6A"/>
    <w:rsid w:val="005D1F73"/>
    <w:rsid w:val="005D23A1"/>
    <w:rsid w:val="005D248C"/>
    <w:rsid w:val="005D376C"/>
    <w:rsid w:val="005D4149"/>
    <w:rsid w:val="005D6DBE"/>
    <w:rsid w:val="005E07F7"/>
    <w:rsid w:val="005E0931"/>
    <w:rsid w:val="005E1566"/>
    <w:rsid w:val="005E1778"/>
    <w:rsid w:val="005E516E"/>
    <w:rsid w:val="005E65FF"/>
    <w:rsid w:val="005E7BF3"/>
    <w:rsid w:val="005F024D"/>
    <w:rsid w:val="005F03D8"/>
    <w:rsid w:val="005F0AF8"/>
    <w:rsid w:val="005F5331"/>
    <w:rsid w:val="005F58DB"/>
    <w:rsid w:val="005F5ACE"/>
    <w:rsid w:val="005F739D"/>
    <w:rsid w:val="00600151"/>
    <w:rsid w:val="0060125D"/>
    <w:rsid w:val="00601EDD"/>
    <w:rsid w:val="006074E8"/>
    <w:rsid w:val="00607A90"/>
    <w:rsid w:val="006110BD"/>
    <w:rsid w:val="00611750"/>
    <w:rsid w:val="00611FE5"/>
    <w:rsid w:val="0061229A"/>
    <w:rsid w:val="006124AF"/>
    <w:rsid w:val="006134A7"/>
    <w:rsid w:val="00613BCB"/>
    <w:rsid w:val="00613ECA"/>
    <w:rsid w:val="006145F7"/>
    <w:rsid w:val="00614784"/>
    <w:rsid w:val="00615A05"/>
    <w:rsid w:val="00617078"/>
    <w:rsid w:val="00620157"/>
    <w:rsid w:val="00620B11"/>
    <w:rsid w:val="0062223B"/>
    <w:rsid w:val="00623438"/>
    <w:rsid w:val="006237E0"/>
    <w:rsid w:val="0062590A"/>
    <w:rsid w:val="006259AF"/>
    <w:rsid w:val="00625A6D"/>
    <w:rsid w:val="006269C3"/>
    <w:rsid w:val="00626D55"/>
    <w:rsid w:val="006270A0"/>
    <w:rsid w:val="006276F6"/>
    <w:rsid w:val="0063228B"/>
    <w:rsid w:val="006335F4"/>
    <w:rsid w:val="0063549C"/>
    <w:rsid w:val="006405BC"/>
    <w:rsid w:val="006407BE"/>
    <w:rsid w:val="00640FF2"/>
    <w:rsid w:val="00641D49"/>
    <w:rsid w:val="00642493"/>
    <w:rsid w:val="006429AD"/>
    <w:rsid w:val="00642DE2"/>
    <w:rsid w:val="0064316D"/>
    <w:rsid w:val="00643432"/>
    <w:rsid w:val="006453EC"/>
    <w:rsid w:val="006459A5"/>
    <w:rsid w:val="00646577"/>
    <w:rsid w:val="00646B11"/>
    <w:rsid w:val="00647C45"/>
    <w:rsid w:val="00647EEB"/>
    <w:rsid w:val="00650860"/>
    <w:rsid w:val="00650A30"/>
    <w:rsid w:val="006526B5"/>
    <w:rsid w:val="0065422F"/>
    <w:rsid w:val="00657B0D"/>
    <w:rsid w:val="0066056B"/>
    <w:rsid w:val="00662E97"/>
    <w:rsid w:val="00664E3D"/>
    <w:rsid w:val="006658C2"/>
    <w:rsid w:val="0066667F"/>
    <w:rsid w:val="0067076E"/>
    <w:rsid w:val="00670DC1"/>
    <w:rsid w:val="00671FA4"/>
    <w:rsid w:val="00673604"/>
    <w:rsid w:val="00673BC0"/>
    <w:rsid w:val="00673E24"/>
    <w:rsid w:val="0067636D"/>
    <w:rsid w:val="006763FD"/>
    <w:rsid w:val="00676A95"/>
    <w:rsid w:val="00680B0D"/>
    <w:rsid w:val="00680E9C"/>
    <w:rsid w:val="006816A4"/>
    <w:rsid w:val="0068260E"/>
    <w:rsid w:val="006826C8"/>
    <w:rsid w:val="00683948"/>
    <w:rsid w:val="00685950"/>
    <w:rsid w:val="00686286"/>
    <w:rsid w:val="00686E4F"/>
    <w:rsid w:val="00687468"/>
    <w:rsid w:val="00687ABF"/>
    <w:rsid w:val="00687D25"/>
    <w:rsid w:val="00690016"/>
    <w:rsid w:val="006901B1"/>
    <w:rsid w:val="006921A8"/>
    <w:rsid w:val="006925FF"/>
    <w:rsid w:val="006926D2"/>
    <w:rsid w:val="00692D6B"/>
    <w:rsid w:val="006930FA"/>
    <w:rsid w:val="00693ADC"/>
    <w:rsid w:val="00693AE7"/>
    <w:rsid w:val="00694509"/>
    <w:rsid w:val="00695AEF"/>
    <w:rsid w:val="006A4826"/>
    <w:rsid w:val="006A4AB0"/>
    <w:rsid w:val="006A61A9"/>
    <w:rsid w:val="006A7054"/>
    <w:rsid w:val="006B2340"/>
    <w:rsid w:val="006B4665"/>
    <w:rsid w:val="006B68F9"/>
    <w:rsid w:val="006B6E5B"/>
    <w:rsid w:val="006C0092"/>
    <w:rsid w:val="006C029F"/>
    <w:rsid w:val="006C058D"/>
    <w:rsid w:val="006C06CF"/>
    <w:rsid w:val="006C1A45"/>
    <w:rsid w:val="006C2B82"/>
    <w:rsid w:val="006C2E00"/>
    <w:rsid w:val="006C2FB7"/>
    <w:rsid w:val="006C3FDD"/>
    <w:rsid w:val="006C4183"/>
    <w:rsid w:val="006C5231"/>
    <w:rsid w:val="006C55A5"/>
    <w:rsid w:val="006C59E5"/>
    <w:rsid w:val="006C752E"/>
    <w:rsid w:val="006C7988"/>
    <w:rsid w:val="006D1C83"/>
    <w:rsid w:val="006D2094"/>
    <w:rsid w:val="006D351F"/>
    <w:rsid w:val="006D40E1"/>
    <w:rsid w:val="006D48BA"/>
    <w:rsid w:val="006D72FB"/>
    <w:rsid w:val="006D7C35"/>
    <w:rsid w:val="006E1B05"/>
    <w:rsid w:val="006E1BD9"/>
    <w:rsid w:val="006E2149"/>
    <w:rsid w:val="006E2C32"/>
    <w:rsid w:val="006E41B9"/>
    <w:rsid w:val="006E44B2"/>
    <w:rsid w:val="006E4587"/>
    <w:rsid w:val="006E46E4"/>
    <w:rsid w:val="006E5CAE"/>
    <w:rsid w:val="006F228C"/>
    <w:rsid w:val="006F2DE1"/>
    <w:rsid w:val="006F2EDA"/>
    <w:rsid w:val="006F354D"/>
    <w:rsid w:val="006F35BC"/>
    <w:rsid w:val="006F525F"/>
    <w:rsid w:val="006F5588"/>
    <w:rsid w:val="006F55A6"/>
    <w:rsid w:val="006F57C3"/>
    <w:rsid w:val="006F61B1"/>
    <w:rsid w:val="006F65B6"/>
    <w:rsid w:val="006F7B10"/>
    <w:rsid w:val="00700E03"/>
    <w:rsid w:val="00700F4B"/>
    <w:rsid w:val="00701A1B"/>
    <w:rsid w:val="00704619"/>
    <w:rsid w:val="0070520B"/>
    <w:rsid w:val="00705A25"/>
    <w:rsid w:val="007067F8"/>
    <w:rsid w:val="00710B3A"/>
    <w:rsid w:val="007113BF"/>
    <w:rsid w:val="0071269A"/>
    <w:rsid w:val="007149F2"/>
    <w:rsid w:val="007158D7"/>
    <w:rsid w:val="007161AF"/>
    <w:rsid w:val="0071630F"/>
    <w:rsid w:val="00716A8D"/>
    <w:rsid w:val="00717A8C"/>
    <w:rsid w:val="007202ED"/>
    <w:rsid w:val="0072191C"/>
    <w:rsid w:val="0072268C"/>
    <w:rsid w:val="00722C9B"/>
    <w:rsid w:val="0072334C"/>
    <w:rsid w:val="00725BCC"/>
    <w:rsid w:val="00727566"/>
    <w:rsid w:val="00731421"/>
    <w:rsid w:val="00732439"/>
    <w:rsid w:val="00732454"/>
    <w:rsid w:val="00732686"/>
    <w:rsid w:val="0073302D"/>
    <w:rsid w:val="007339FD"/>
    <w:rsid w:val="00735E91"/>
    <w:rsid w:val="007361CE"/>
    <w:rsid w:val="00736293"/>
    <w:rsid w:val="007364AB"/>
    <w:rsid w:val="0073726F"/>
    <w:rsid w:val="00737770"/>
    <w:rsid w:val="00740E35"/>
    <w:rsid w:val="007423CE"/>
    <w:rsid w:val="00742BCD"/>
    <w:rsid w:val="00743363"/>
    <w:rsid w:val="007441DB"/>
    <w:rsid w:val="00744DE6"/>
    <w:rsid w:val="00745BED"/>
    <w:rsid w:val="007506F7"/>
    <w:rsid w:val="007507CE"/>
    <w:rsid w:val="00751AD0"/>
    <w:rsid w:val="00753745"/>
    <w:rsid w:val="007548A5"/>
    <w:rsid w:val="00756A79"/>
    <w:rsid w:val="00756D0E"/>
    <w:rsid w:val="0075707D"/>
    <w:rsid w:val="0075788B"/>
    <w:rsid w:val="00757F1D"/>
    <w:rsid w:val="00764085"/>
    <w:rsid w:val="00765AE8"/>
    <w:rsid w:val="00770F7B"/>
    <w:rsid w:val="00771AF3"/>
    <w:rsid w:val="00773433"/>
    <w:rsid w:val="00773A86"/>
    <w:rsid w:val="007749B1"/>
    <w:rsid w:val="007752BF"/>
    <w:rsid w:val="00776633"/>
    <w:rsid w:val="0078091E"/>
    <w:rsid w:val="007828C4"/>
    <w:rsid w:val="007841A8"/>
    <w:rsid w:val="00787FB5"/>
    <w:rsid w:val="00790125"/>
    <w:rsid w:val="007903F9"/>
    <w:rsid w:val="00795331"/>
    <w:rsid w:val="00795543"/>
    <w:rsid w:val="00796447"/>
    <w:rsid w:val="00796662"/>
    <w:rsid w:val="00796759"/>
    <w:rsid w:val="00797AEE"/>
    <w:rsid w:val="00797E61"/>
    <w:rsid w:val="007A0106"/>
    <w:rsid w:val="007A0208"/>
    <w:rsid w:val="007A0A0C"/>
    <w:rsid w:val="007A223C"/>
    <w:rsid w:val="007A24F7"/>
    <w:rsid w:val="007A2E65"/>
    <w:rsid w:val="007A3A6B"/>
    <w:rsid w:val="007A3C07"/>
    <w:rsid w:val="007A4B52"/>
    <w:rsid w:val="007A7351"/>
    <w:rsid w:val="007B3AB1"/>
    <w:rsid w:val="007B3F93"/>
    <w:rsid w:val="007B4088"/>
    <w:rsid w:val="007B4AAE"/>
    <w:rsid w:val="007B537F"/>
    <w:rsid w:val="007B7100"/>
    <w:rsid w:val="007C0D45"/>
    <w:rsid w:val="007C164E"/>
    <w:rsid w:val="007C370A"/>
    <w:rsid w:val="007C60AC"/>
    <w:rsid w:val="007C6427"/>
    <w:rsid w:val="007C6BD6"/>
    <w:rsid w:val="007C7049"/>
    <w:rsid w:val="007D15A9"/>
    <w:rsid w:val="007D25C7"/>
    <w:rsid w:val="007D2C9B"/>
    <w:rsid w:val="007D3B97"/>
    <w:rsid w:val="007D649A"/>
    <w:rsid w:val="007D6F29"/>
    <w:rsid w:val="007D76F4"/>
    <w:rsid w:val="007D7F68"/>
    <w:rsid w:val="007E2186"/>
    <w:rsid w:val="007E2548"/>
    <w:rsid w:val="007E384B"/>
    <w:rsid w:val="007E3916"/>
    <w:rsid w:val="007E4559"/>
    <w:rsid w:val="007E4B4A"/>
    <w:rsid w:val="007E4E7A"/>
    <w:rsid w:val="007E7B7E"/>
    <w:rsid w:val="007E7E90"/>
    <w:rsid w:val="007E7FF7"/>
    <w:rsid w:val="007F06EF"/>
    <w:rsid w:val="007F0C76"/>
    <w:rsid w:val="007F315C"/>
    <w:rsid w:val="007F315D"/>
    <w:rsid w:val="007F3A5A"/>
    <w:rsid w:val="007F45B1"/>
    <w:rsid w:val="007F465A"/>
    <w:rsid w:val="007F4B52"/>
    <w:rsid w:val="007F4F82"/>
    <w:rsid w:val="007F7009"/>
    <w:rsid w:val="007F7D40"/>
    <w:rsid w:val="00801C3A"/>
    <w:rsid w:val="00802CA3"/>
    <w:rsid w:val="00804D71"/>
    <w:rsid w:val="00805561"/>
    <w:rsid w:val="008059EC"/>
    <w:rsid w:val="008068D8"/>
    <w:rsid w:val="00806C05"/>
    <w:rsid w:val="00806FDA"/>
    <w:rsid w:val="0080746E"/>
    <w:rsid w:val="00811964"/>
    <w:rsid w:val="00812395"/>
    <w:rsid w:val="008127BE"/>
    <w:rsid w:val="00813996"/>
    <w:rsid w:val="00813E9C"/>
    <w:rsid w:val="008177EB"/>
    <w:rsid w:val="00820A28"/>
    <w:rsid w:val="00821099"/>
    <w:rsid w:val="00822D5D"/>
    <w:rsid w:val="00823951"/>
    <w:rsid w:val="00824AAC"/>
    <w:rsid w:val="00824FDD"/>
    <w:rsid w:val="00826CC9"/>
    <w:rsid w:val="00826FAA"/>
    <w:rsid w:val="0082799B"/>
    <w:rsid w:val="00831226"/>
    <w:rsid w:val="00831812"/>
    <w:rsid w:val="008322C0"/>
    <w:rsid w:val="00832458"/>
    <w:rsid w:val="00832D51"/>
    <w:rsid w:val="00834E29"/>
    <w:rsid w:val="00836769"/>
    <w:rsid w:val="008368A2"/>
    <w:rsid w:val="00837178"/>
    <w:rsid w:val="008377DE"/>
    <w:rsid w:val="008377E1"/>
    <w:rsid w:val="008406E8"/>
    <w:rsid w:val="00840FCA"/>
    <w:rsid w:val="00842907"/>
    <w:rsid w:val="00842BFE"/>
    <w:rsid w:val="00842F68"/>
    <w:rsid w:val="008442E9"/>
    <w:rsid w:val="008446A2"/>
    <w:rsid w:val="0084493B"/>
    <w:rsid w:val="00845589"/>
    <w:rsid w:val="008456CB"/>
    <w:rsid w:val="00845D40"/>
    <w:rsid w:val="0084646E"/>
    <w:rsid w:val="008468A2"/>
    <w:rsid w:val="0084739B"/>
    <w:rsid w:val="008474D9"/>
    <w:rsid w:val="0085017C"/>
    <w:rsid w:val="00850A10"/>
    <w:rsid w:val="0085138A"/>
    <w:rsid w:val="00852D77"/>
    <w:rsid w:val="00853B23"/>
    <w:rsid w:val="00853CB8"/>
    <w:rsid w:val="00853CED"/>
    <w:rsid w:val="00854172"/>
    <w:rsid w:val="00854DF1"/>
    <w:rsid w:val="008550D6"/>
    <w:rsid w:val="00855437"/>
    <w:rsid w:val="008555BC"/>
    <w:rsid w:val="00855A05"/>
    <w:rsid w:val="00855AF6"/>
    <w:rsid w:val="00856EC9"/>
    <w:rsid w:val="0085739C"/>
    <w:rsid w:val="0085762C"/>
    <w:rsid w:val="00857AC2"/>
    <w:rsid w:val="00860485"/>
    <w:rsid w:val="00860531"/>
    <w:rsid w:val="008607F1"/>
    <w:rsid w:val="00860D52"/>
    <w:rsid w:val="00861771"/>
    <w:rsid w:val="008624AD"/>
    <w:rsid w:val="00863A5B"/>
    <w:rsid w:val="00864B1E"/>
    <w:rsid w:val="00866485"/>
    <w:rsid w:val="0086649A"/>
    <w:rsid w:val="0086654B"/>
    <w:rsid w:val="0086686D"/>
    <w:rsid w:val="00866D6C"/>
    <w:rsid w:val="00867148"/>
    <w:rsid w:val="008701C3"/>
    <w:rsid w:val="00871D66"/>
    <w:rsid w:val="008750F1"/>
    <w:rsid w:val="00875B12"/>
    <w:rsid w:val="008814E4"/>
    <w:rsid w:val="0088193C"/>
    <w:rsid w:val="00883631"/>
    <w:rsid w:val="00884E6B"/>
    <w:rsid w:val="00885C01"/>
    <w:rsid w:val="008912A2"/>
    <w:rsid w:val="008912C2"/>
    <w:rsid w:val="0089217E"/>
    <w:rsid w:val="008922B5"/>
    <w:rsid w:val="00892488"/>
    <w:rsid w:val="00892F24"/>
    <w:rsid w:val="00893676"/>
    <w:rsid w:val="008942F4"/>
    <w:rsid w:val="0089437C"/>
    <w:rsid w:val="00895451"/>
    <w:rsid w:val="008A00F1"/>
    <w:rsid w:val="008A0C07"/>
    <w:rsid w:val="008A1F1A"/>
    <w:rsid w:val="008A21D8"/>
    <w:rsid w:val="008A224D"/>
    <w:rsid w:val="008A2634"/>
    <w:rsid w:val="008A29C7"/>
    <w:rsid w:val="008A3116"/>
    <w:rsid w:val="008A3123"/>
    <w:rsid w:val="008A4B4B"/>
    <w:rsid w:val="008A4B61"/>
    <w:rsid w:val="008A56B3"/>
    <w:rsid w:val="008A74A5"/>
    <w:rsid w:val="008A7AC0"/>
    <w:rsid w:val="008B0F8C"/>
    <w:rsid w:val="008B20DB"/>
    <w:rsid w:val="008B315E"/>
    <w:rsid w:val="008B50BB"/>
    <w:rsid w:val="008B6C96"/>
    <w:rsid w:val="008B7122"/>
    <w:rsid w:val="008B740F"/>
    <w:rsid w:val="008C5F93"/>
    <w:rsid w:val="008D1148"/>
    <w:rsid w:val="008D1C53"/>
    <w:rsid w:val="008D2FA0"/>
    <w:rsid w:val="008D392D"/>
    <w:rsid w:val="008D40C5"/>
    <w:rsid w:val="008D750D"/>
    <w:rsid w:val="008D7BA4"/>
    <w:rsid w:val="008D7EA1"/>
    <w:rsid w:val="008E0AA1"/>
    <w:rsid w:val="008E3165"/>
    <w:rsid w:val="008E3DAF"/>
    <w:rsid w:val="008E5849"/>
    <w:rsid w:val="008E6AF6"/>
    <w:rsid w:val="008F0F10"/>
    <w:rsid w:val="008F101E"/>
    <w:rsid w:val="008F2CD7"/>
    <w:rsid w:val="008F4AD8"/>
    <w:rsid w:val="008F6BA7"/>
    <w:rsid w:val="008F74B5"/>
    <w:rsid w:val="008F7C0D"/>
    <w:rsid w:val="008F7FE7"/>
    <w:rsid w:val="00900C05"/>
    <w:rsid w:val="00901239"/>
    <w:rsid w:val="00902A02"/>
    <w:rsid w:val="00903472"/>
    <w:rsid w:val="00905E51"/>
    <w:rsid w:val="00910D44"/>
    <w:rsid w:val="00910D62"/>
    <w:rsid w:val="00911A1D"/>
    <w:rsid w:val="009128FB"/>
    <w:rsid w:val="0091344C"/>
    <w:rsid w:val="00914AA7"/>
    <w:rsid w:val="00915D22"/>
    <w:rsid w:val="0091669C"/>
    <w:rsid w:val="00920396"/>
    <w:rsid w:val="00920437"/>
    <w:rsid w:val="009216F9"/>
    <w:rsid w:val="00921BA2"/>
    <w:rsid w:val="00925703"/>
    <w:rsid w:val="009266D4"/>
    <w:rsid w:val="00926C8E"/>
    <w:rsid w:val="00927DC6"/>
    <w:rsid w:val="00927EC9"/>
    <w:rsid w:val="009301CB"/>
    <w:rsid w:val="00930F7D"/>
    <w:rsid w:val="00931012"/>
    <w:rsid w:val="009318D3"/>
    <w:rsid w:val="00931A9C"/>
    <w:rsid w:val="009326C5"/>
    <w:rsid w:val="00932D93"/>
    <w:rsid w:val="00932DA9"/>
    <w:rsid w:val="00936D04"/>
    <w:rsid w:val="00936D24"/>
    <w:rsid w:val="009407EE"/>
    <w:rsid w:val="00940B1D"/>
    <w:rsid w:val="00941E91"/>
    <w:rsid w:val="009421A0"/>
    <w:rsid w:val="0094307D"/>
    <w:rsid w:val="009433CD"/>
    <w:rsid w:val="00943450"/>
    <w:rsid w:val="00943977"/>
    <w:rsid w:val="00943D50"/>
    <w:rsid w:val="00944CDD"/>
    <w:rsid w:val="009462F8"/>
    <w:rsid w:val="00947123"/>
    <w:rsid w:val="00947252"/>
    <w:rsid w:val="00950EFD"/>
    <w:rsid w:val="00951DEC"/>
    <w:rsid w:val="00952346"/>
    <w:rsid w:val="00952468"/>
    <w:rsid w:val="00957BA2"/>
    <w:rsid w:val="00957D9D"/>
    <w:rsid w:val="009605DD"/>
    <w:rsid w:val="00961757"/>
    <w:rsid w:val="009628B7"/>
    <w:rsid w:val="00963A9C"/>
    <w:rsid w:val="009653D4"/>
    <w:rsid w:val="0096710C"/>
    <w:rsid w:val="009700ED"/>
    <w:rsid w:val="0097089F"/>
    <w:rsid w:val="009711DA"/>
    <w:rsid w:val="00972FE7"/>
    <w:rsid w:val="00973E59"/>
    <w:rsid w:val="009749CC"/>
    <w:rsid w:val="00974E06"/>
    <w:rsid w:val="009767BD"/>
    <w:rsid w:val="0097798B"/>
    <w:rsid w:val="009779F9"/>
    <w:rsid w:val="00982577"/>
    <w:rsid w:val="00983419"/>
    <w:rsid w:val="00985509"/>
    <w:rsid w:val="00985D6C"/>
    <w:rsid w:val="009877F8"/>
    <w:rsid w:val="00994496"/>
    <w:rsid w:val="009949DC"/>
    <w:rsid w:val="00997157"/>
    <w:rsid w:val="0099747B"/>
    <w:rsid w:val="00997B96"/>
    <w:rsid w:val="00997D72"/>
    <w:rsid w:val="009A0257"/>
    <w:rsid w:val="009A16F1"/>
    <w:rsid w:val="009A29D9"/>
    <w:rsid w:val="009A3DE5"/>
    <w:rsid w:val="009A4E4D"/>
    <w:rsid w:val="009A6F1E"/>
    <w:rsid w:val="009A7773"/>
    <w:rsid w:val="009B049F"/>
    <w:rsid w:val="009B1080"/>
    <w:rsid w:val="009B10C9"/>
    <w:rsid w:val="009B1412"/>
    <w:rsid w:val="009B2C5B"/>
    <w:rsid w:val="009B5727"/>
    <w:rsid w:val="009B61C2"/>
    <w:rsid w:val="009B6782"/>
    <w:rsid w:val="009B7001"/>
    <w:rsid w:val="009C09A4"/>
    <w:rsid w:val="009C0A51"/>
    <w:rsid w:val="009C0E6E"/>
    <w:rsid w:val="009C4B8E"/>
    <w:rsid w:val="009C5676"/>
    <w:rsid w:val="009C782E"/>
    <w:rsid w:val="009C78FD"/>
    <w:rsid w:val="009C7C19"/>
    <w:rsid w:val="009D01F4"/>
    <w:rsid w:val="009D0293"/>
    <w:rsid w:val="009D2866"/>
    <w:rsid w:val="009D3031"/>
    <w:rsid w:val="009D33A4"/>
    <w:rsid w:val="009D4B0C"/>
    <w:rsid w:val="009D5788"/>
    <w:rsid w:val="009D632F"/>
    <w:rsid w:val="009D63E5"/>
    <w:rsid w:val="009D69B7"/>
    <w:rsid w:val="009D6CC3"/>
    <w:rsid w:val="009D7102"/>
    <w:rsid w:val="009E102D"/>
    <w:rsid w:val="009E2A77"/>
    <w:rsid w:val="009E679F"/>
    <w:rsid w:val="009F098F"/>
    <w:rsid w:val="009F0E6D"/>
    <w:rsid w:val="009F3AE8"/>
    <w:rsid w:val="009F48F2"/>
    <w:rsid w:val="009F49F0"/>
    <w:rsid w:val="009F55D0"/>
    <w:rsid w:val="009F7F4B"/>
    <w:rsid w:val="00A00414"/>
    <w:rsid w:val="00A00486"/>
    <w:rsid w:val="00A01AD4"/>
    <w:rsid w:val="00A022F1"/>
    <w:rsid w:val="00A030C2"/>
    <w:rsid w:val="00A04657"/>
    <w:rsid w:val="00A049E8"/>
    <w:rsid w:val="00A04E68"/>
    <w:rsid w:val="00A06A68"/>
    <w:rsid w:val="00A06CDC"/>
    <w:rsid w:val="00A07930"/>
    <w:rsid w:val="00A07F9B"/>
    <w:rsid w:val="00A1085D"/>
    <w:rsid w:val="00A10E1B"/>
    <w:rsid w:val="00A110FC"/>
    <w:rsid w:val="00A11273"/>
    <w:rsid w:val="00A11F7F"/>
    <w:rsid w:val="00A13A85"/>
    <w:rsid w:val="00A1452F"/>
    <w:rsid w:val="00A15419"/>
    <w:rsid w:val="00A165FB"/>
    <w:rsid w:val="00A17F58"/>
    <w:rsid w:val="00A17FF8"/>
    <w:rsid w:val="00A20C7B"/>
    <w:rsid w:val="00A228E3"/>
    <w:rsid w:val="00A233B9"/>
    <w:rsid w:val="00A242CC"/>
    <w:rsid w:val="00A25F67"/>
    <w:rsid w:val="00A3291B"/>
    <w:rsid w:val="00A33322"/>
    <w:rsid w:val="00A35788"/>
    <w:rsid w:val="00A40EB9"/>
    <w:rsid w:val="00A420B5"/>
    <w:rsid w:val="00A42251"/>
    <w:rsid w:val="00A42AA1"/>
    <w:rsid w:val="00A43834"/>
    <w:rsid w:val="00A43A5C"/>
    <w:rsid w:val="00A44438"/>
    <w:rsid w:val="00A44717"/>
    <w:rsid w:val="00A45538"/>
    <w:rsid w:val="00A456D1"/>
    <w:rsid w:val="00A45A08"/>
    <w:rsid w:val="00A45BE7"/>
    <w:rsid w:val="00A45E46"/>
    <w:rsid w:val="00A476C1"/>
    <w:rsid w:val="00A47D44"/>
    <w:rsid w:val="00A515EE"/>
    <w:rsid w:val="00A5226B"/>
    <w:rsid w:val="00A53E90"/>
    <w:rsid w:val="00A54183"/>
    <w:rsid w:val="00A566C0"/>
    <w:rsid w:val="00A60FC9"/>
    <w:rsid w:val="00A61777"/>
    <w:rsid w:val="00A61FAB"/>
    <w:rsid w:val="00A63954"/>
    <w:rsid w:val="00A63D04"/>
    <w:rsid w:val="00A66023"/>
    <w:rsid w:val="00A66BFF"/>
    <w:rsid w:val="00A67B35"/>
    <w:rsid w:val="00A70ADD"/>
    <w:rsid w:val="00A71FA1"/>
    <w:rsid w:val="00A73B9E"/>
    <w:rsid w:val="00A745B3"/>
    <w:rsid w:val="00A7482B"/>
    <w:rsid w:val="00A75ADD"/>
    <w:rsid w:val="00A76E84"/>
    <w:rsid w:val="00A82470"/>
    <w:rsid w:val="00A8374B"/>
    <w:rsid w:val="00A83A5D"/>
    <w:rsid w:val="00A84321"/>
    <w:rsid w:val="00A84F71"/>
    <w:rsid w:val="00A8542F"/>
    <w:rsid w:val="00A860D9"/>
    <w:rsid w:val="00A863E6"/>
    <w:rsid w:val="00A8687F"/>
    <w:rsid w:val="00A87F68"/>
    <w:rsid w:val="00A912EC"/>
    <w:rsid w:val="00A932C0"/>
    <w:rsid w:val="00A94781"/>
    <w:rsid w:val="00A959D3"/>
    <w:rsid w:val="00A95CF7"/>
    <w:rsid w:val="00A95E73"/>
    <w:rsid w:val="00A974CB"/>
    <w:rsid w:val="00AA205D"/>
    <w:rsid w:val="00AA259D"/>
    <w:rsid w:val="00AA2677"/>
    <w:rsid w:val="00AA2712"/>
    <w:rsid w:val="00AA2E72"/>
    <w:rsid w:val="00AA45AC"/>
    <w:rsid w:val="00AA4E30"/>
    <w:rsid w:val="00AA56D4"/>
    <w:rsid w:val="00AA587F"/>
    <w:rsid w:val="00AB0EAA"/>
    <w:rsid w:val="00AB19E3"/>
    <w:rsid w:val="00AB3300"/>
    <w:rsid w:val="00AB3591"/>
    <w:rsid w:val="00AB51C4"/>
    <w:rsid w:val="00AB5FB6"/>
    <w:rsid w:val="00AB668B"/>
    <w:rsid w:val="00AB69AD"/>
    <w:rsid w:val="00AB6A65"/>
    <w:rsid w:val="00AB797A"/>
    <w:rsid w:val="00AC2262"/>
    <w:rsid w:val="00AC2EA8"/>
    <w:rsid w:val="00AC2EB7"/>
    <w:rsid w:val="00AC37C1"/>
    <w:rsid w:val="00AC423C"/>
    <w:rsid w:val="00AC4C12"/>
    <w:rsid w:val="00AC5C4D"/>
    <w:rsid w:val="00AD161D"/>
    <w:rsid w:val="00AD2B42"/>
    <w:rsid w:val="00AD3D72"/>
    <w:rsid w:val="00AD4D0B"/>
    <w:rsid w:val="00AD5DC8"/>
    <w:rsid w:val="00AD614A"/>
    <w:rsid w:val="00AE1C8F"/>
    <w:rsid w:val="00AE1E9E"/>
    <w:rsid w:val="00AE202F"/>
    <w:rsid w:val="00AE20BE"/>
    <w:rsid w:val="00AE3AD3"/>
    <w:rsid w:val="00AE4D73"/>
    <w:rsid w:val="00AE6A95"/>
    <w:rsid w:val="00AE7A50"/>
    <w:rsid w:val="00AF0886"/>
    <w:rsid w:val="00AF0989"/>
    <w:rsid w:val="00AF13FE"/>
    <w:rsid w:val="00AF4882"/>
    <w:rsid w:val="00AF5420"/>
    <w:rsid w:val="00AF551B"/>
    <w:rsid w:val="00AF5ACA"/>
    <w:rsid w:val="00AF5B49"/>
    <w:rsid w:val="00AF613E"/>
    <w:rsid w:val="00AF68EB"/>
    <w:rsid w:val="00AF7AA3"/>
    <w:rsid w:val="00B01844"/>
    <w:rsid w:val="00B01853"/>
    <w:rsid w:val="00B02E89"/>
    <w:rsid w:val="00B03505"/>
    <w:rsid w:val="00B05483"/>
    <w:rsid w:val="00B06A36"/>
    <w:rsid w:val="00B10703"/>
    <w:rsid w:val="00B1104C"/>
    <w:rsid w:val="00B11316"/>
    <w:rsid w:val="00B139F8"/>
    <w:rsid w:val="00B14DFF"/>
    <w:rsid w:val="00B15566"/>
    <w:rsid w:val="00B15A4F"/>
    <w:rsid w:val="00B1653C"/>
    <w:rsid w:val="00B17156"/>
    <w:rsid w:val="00B17E6D"/>
    <w:rsid w:val="00B17FB0"/>
    <w:rsid w:val="00B20455"/>
    <w:rsid w:val="00B20F9B"/>
    <w:rsid w:val="00B25EFD"/>
    <w:rsid w:val="00B26132"/>
    <w:rsid w:val="00B2684E"/>
    <w:rsid w:val="00B26995"/>
    <w:rsid w:val="00B32CBD"/>
    <w:rsid w:val="00B34930"/>
    <w:rsid w:val="00B35639"/>
    <w:rsid w:val="00B36DF5"/>
    <w:rsid w:val="00B371BF"/>
    <w:rsid w:val="00B37657"/>
    <w:rsid w:val="00B40154"/>
    <w:rsid w:val="00B406C6"/>
    <w:rsid w:val="00B4099D"/>
    <w:rsid w:val="00B42419"/>
    <w:rsid w:val="00B42E58"/>
    <w:rsid w:val="00B43635"/>
    <w:rsid w:val="00B4388A"/>
    <w:rsid w:val="00B439A9"/>
    <w:rsid w:val="00B44A2E"/>
    <w:rsid w:val="00B46862"/>
    <w:rsid w:val="00B46CC0"/>
    <w:rsid w:val="00B506E2"/>
    <w:rsid w:val="00B5547D"/>
    <w:rsid w:val="00B55AC7"/>
    <w:rsid w:val="00B575B8"/>
    <w:rsid w:val="00B60238"/>
    <w:rsid w:val="00B64274"/>
    <w:rsid w:val="00B64A29"/>
    <w:rsid w:val="00B65C53"/>
    <w:rsid w:val="00B65E73"/>
    <w:rsid w:val="00B670EF"/>
    <w:rsid w:val="00B6771F"/>
    <w:rsid w:val="00B6777F"/>
    <w:rsid w:val="00B707A9"/>
    <w:rsid w:val="00B71677"/>
    <w:rsid w:val="00B7181F"/>
    <w:rsid w:val="00B7241C"/>
    <w:rsid w:val="00B72615"/>
    <w:rsid w:val="00B7382B"/>
    <w:rsid w:val="00B73A2C"/>
    <w:rsid w:val="00B74573"/>
    <w:rsid w:val="00B7484F"/>
    <w:rsid w:val="00B759F8"/>
    <w:rsid w:val="00B768EA"/>
    <w:rsid w:val="00B77649"/>
    <w:rsid w:val="00B80AAA"/>
    <w:rsid w:val="00B82846"/>
    <w:rsid w:val="00B829AC"/>
    <w:rsid w:val="00B83D22"/>
    <w:rsid w:val="00B84056"/>
    <w:rsid w:val="00B8436F"/>
    <w:rsid w:val="00B85034"/>
    <w:rsid w:val="00B8602D"/>
    <w:rsid w:val="00B867C9"/>
    <w:rsid w:val="00B86CCF"/>
    <w:rsid w:val="00B86FA9"/>
    <w:rsid w:val="00B87741"/>
    <w:rsid w:val="00B87862"/>
    <w:rsid w:val="00B90A61"/>
    <w:rsid w:val="00B91F9F"/>
    <w:rsid w:val="00B933BB"/>
    <w:rsid w:val="00B93A18"/>
    <w:rsid w:val="00B93DD5"/>
    <w:rsid w:val="00B94061"/>
    <w:rsid w:val="00B95C44"/>
    <w:rsid w:val="00B96079"/>
    <w:rsid w:val="00B97156"/>
    <w:rsid w:val="00B97EB3"/>
    <w:rsid w:val="00B97FB4"/>
    <w:rsid w:val="00BA0502"/>
    <w:rsid w:val="00BA0A73"/>
    <w:rsid w:val="00BA3DDF"/>
    <w:rsid w:val="00BA566A"/>
    <w:rsid w:val="00BA5823"/>
    <w:rsid w:val="00BA7615"/>
    <w:rsid w:val="00BB0DF2"/>
    <w:rsid w:val="00BB1095"/>
    <w:rsid w:val="00BB2459"/>
    <w:rsid w:val="00BB3476"/>
    <w:rsid w:val="00BB4650"/>
    <w:rsid w:val="00BB4652"/>
    <w:rsid w:val="00BB708B"/>
    <w:rsid w:val="00BC05EA"/>
    <w:rsid w:val="00BC0A4C"/>
    <w:rsid w:val="00BC0CC2"/>
    <w:rsid w:val="00BC1CC9"/>
    <w:rsid w:val="00BC1DCF"/>
    <w:rsid w:val="00BC2537"/>
    <w:rsid w:val="00BC28EE"/>
    <w:rsid w:val="00BC2E19"/>
    <w:rsid w:val="00BC2F2B"/>
    <w:rsid w:val="00BC66F6"/>
    <w:rsid w:val="00BC7B2A"/>
    <w:rsid w:val="00BD0AEF"/>
    <w:rsid w:val="00BD327D"/>
    <w:rsid w:val="00BD3EBD"/>
    <w:rsid w:val="00BD40DE"/>
    <w:rsid w:val="00BD5E86"/>
    <w:rsid w:val="00BD6D0B"/>
    <w:rsid w:val="00BD74B8"/>
    <w:rsid w:val="00BD7A83"/>
    <w:rsid w:val="00BE0CC7"/>
    <w:rsid w:val="00BE15CE"/>
    <w:rsid w:val="00BE5167"/>
    <w:rsid w:val="00BE543F"/>
    <w:rsid w:val="00BE565E"/>
    <w:rsid w:val="00BE6560"/>
    <w:rsid w:val="00BE7A84"/>
    <w:rsid w:val="00BE7C06"/>
    <w:rsid w:val="00BF2B5E"/>
    <w:rsid w:val="00BF42A7"/>
    <w:rsid w:val="00BF7477"/>
    <w:rsid w:val="00BF7663"/>
    <w:rsid w:val="00BF78A9"/>
    <w:rsid w:val="00C00103"/>
    <w:rsid w:val="00C01F57"/>
    <w:rsid w:val="00C02F7E"/>
    <w:rsid w:val="00C034DF"/>
    <w:rsid w:val="00C03BE7"/>
    <w:rsid w:val="00C04083"/>
    <w:rsid w:val="00C0408E"/>
    <w:rsid w:val="00C0431B"/>
    <w:rsid w:val="00C0563F"/>
    <w:rsid w:val="00C05ACC"/>
    <w:rsid w:val="00C0665B"/>
    <w:rsid w:val="00C06E17"/>
    <w:rsid w:val="00C07C88"/>
    <w:rsid w:val="00C07F9D"/>
    <w:rsid w:val="00C10665"/>
    <w:rsid w:val="00C124EB"/>
    <w:rsid w:val="00C12DD6"/>
    <w:rsid w:val="00C136C0"/>
    <w:rsid w:val="00C138B3"/>
    <w:rsid w:val="00C16010"/>
    <w:rsid w:val="00C172E1"/>
    <w:rsid w:val="00C21833"/>
    <w:rsid w:val="00C225F5"/>
    <w:rsid w:val="00C22CF4"/>
    <w:rsid w:val="00C23271"/>
    <w:rsid w:val="00C2351D"/>
    <w:rsid w:val="00C2508F"/>
    <w:rsid w:val="00C26133"/>
    <w:rsid w:val="00C26CE3"/>
    <w:rsid w:val="00C27F60"/>
    <w:rsid w:val="00C3070D"/>
    <w:rsid w:val="00C30869"/>
    <w:rsid w:val="00C31AD8"/>
    <w:rsid w:val="00C32727"/>
    <w:rsid w:val="00C32974"/>
    <w:rsid w:val="00C32C97"/>
    <w:rsid w:val="00C330BF"/>
    <w:rsid w:val="00C337D9"/>
    <w:rsid w:val="00C34C80"/>
    <w:rsid w:val="00C35B09"/>
    <w:rsid w:val="00C40428"/>
    <w:rsid w:val="00C41A9A"/>
    <w:rsid w:val="00C42E7F"/>
    <w:rsid w:val="00C42EE8"/>
    <w:rsid w:val="00C44C67"/>
    <w:rsid w:val="00C44F37"/>
    <w:rsid w:val="00C4551F"/>
    <w:rsid w:val="00C459B6"/>
    <w:rsid w:val="00C46A5D"/>
    <w:rsid w:val="00C47227"/>
    <w:rsid w:val="00C504F1"/>
    <w:rsid w:val="00C50E87"/>
    <w:rsid w:val="00C51A33"/>
    <w:rsid w:val="00C529B8"/>
    <w:rsid w:val="00C5628A"/>
    <w:rsid w:val="00C56553"/>
    <w:rsid w:val="00C57218"/>
    <w:rsid w:val="00C57CC1"/>
    <w:rsid w:val="00C57D84"/>
    <w:rsid w:val="00C617B3"/>
    <w:rsid w:val="00C62F13"/>
    <w:rsid w:val="00C62FDF"/>
    <w:rsid w:val="00C63FCC"/>
    <w:rsid w:val="00C6587C"/>
    <w:rsid w:val="00C658FC"/>
    <w:rsid w:val="00C660C6"/>
    <w:rsid w:val="00C6651E"/>
    <w:rsid w:val="00C6666B"/>
    <w:rsid w:val="00C714D5"/>
    <w:rsid w:val="00C72615"/>
    <w:rsid w:val="00C72818"/>
    <w:rsid w:val="00C77C34"/>
    <w:rsid w:val="00C80FD9"/>
    <w:rsid w:val="00C81237"/>
    <w:rsid w:val="00C82001"/>
    <w:rsid w:val="00C82B30"/>
    <w:rsid w:val="00C84F0A"/>
    <w:rsid w:val="00C866D0"/>
    <w:rsid w:val="00C867F7"/>
    <w:rsid w:val="00C86FBA"/>
    <w:rsid w:val="00C87659"/>
    <w:rsid w:val="00C919D3"/>
    <w:rsid w:val="00C92539"/>
    <w:rsid w:val="00C92D97"/>
    <w:rsid w:val="00C934E3"/>
    <w:rsid w:val="00C937FE"/>
    <w:rsid w:val="00C97151"/>
    <w:rsid w:val="00CA21AB"/>
    <w:rsid w:val="00CA2A53"/>
    <w:rsid w:val="00CA304E"/>
    <w:rsid w:val="00CA47B3"/>
    <w:rsid w:val="00CA683A"/>
    <w:rsid w:val="00CA72BB"/>
    <w:rsid w:val="00CA7735"/>
    <w:rsid w:val="00CB1453"/>
    <w:rsid w:val="00CB2A51"/>
    <w:rsid w:val="00CB303E"/>
    <w:rsid w:val="00CB35A8"/>
    <w:rsid w:val="00CB530E"/>
    <w:rsid w:val="00CB53E6"/>
    <w:rsid w:val="00CB5E1C"/>
    <w:rsid w:val="00CB66E9"/>
    <w:rsid w:val="00CB6D14"/>
    <w:rsid w:val="00CB7E29"/>
    <w:rsid w:val="00CC07C9"/>
    <w:rsid w:val="00CC2663"/>
    <w:rsid w:val="00CC3C63"/>
    <w:rsid w:val="00CC53AA"/>
    <w:rsid w:val="00CC5EAB"/>
    <w:rsid w:val="00CC67D5"/>
    <w:rsid w:val="00CC7E65"/>
    <w:rsid w:val="00CD09F5"/>
    <w:rsid w:val="00CD0DAD"/>
    <w:rsid w:val="00CD108F"/>
    <w:rsid w:val="00CD1C8A"/>
    <w:rsid w:val="00CD2240"/>
    <w:rsid w:val="00CD22AD"/>
    <w:rsid w:val="00CD37C7"/>
    <w:rsid w:val="00CD38AE"/>
    <w:rsid w:val="00CD6F91"/>
    <w:rsid w:val="00CE28AA"/>
    <w:rsid w:val="00CE3020"/>
    <w:rsid w:val="00CE3212"/>
    <w:rsid w:val="00CE324D"/>
    <w:rsid w:val="00CE33F5"/>
    <w:rsid w:val="00CE3452"/>
    <w:rsid w:val="00CE3601"/>
    <w:rsid w:val="00CE37F6"/>
    <w:rsid w:val="00CE4B7B"/>
    <w:rsid w:val="00CE5F2B"/>
    <w:rsid w:val="00CE64CA"/>
    <w:rsid w:val="00CE751E"/>
    <w:rsid w:val="00CF1670"/>
    <w:rsid w:val="00CF1C71"/>
    <w:rsid w:val="00CF2673"/>
    <w:rsid w:val="00CF2AAE"/>
    <w:rsid w:val="00CF3057"/>
    <w:rsid w:val="00CF3B24"/>
    <w:rsid w:val="00CF3FA6"/>
    <w:rsid w:val="00CF6B65"/>
    <w:rsid w:val="00CF78A8"/>
    <w:rsid w:val="00CF7E98"/>
    <w:rsid w:val="00D006D4"/>
    <w:rsid w:val="00D00B0B"/>
    <w:rsid w:val="00D00BCB"/>
    <w:rsid w:val="00D00F8A"/>
    <w:rsid w:val="00D016AD"/>
    <w:rsid w:val="00D0248C"/>
    <w:rsid w:val="00D03507"/>
    <w:rsid w:val="00D03E85"/>
    <w:rsid w:val="00D04B8F"/>
    <w:rsid w:val="00D05CF3"/>
    <w:rsid w:val="00D05F1B"/>
    <w:rsid w:val="00D06A09"/>
    <w:rsid w:val="00D10F84"/>
    <w:rsid w:val="00D1139B"/>
    <w:rsid w:val="00D11A13"/>
    <w:rsid w:val="00D12931"/>
    <w:rsid w:val="00D12B05"/>
    <w:rsid w:val="00D13B82"/>
    <w:rsid w:val="00D13BAF"/>
    <w:rsid w:val="00D145AF"/>
    <w:rsid w:val="00D16508"/>
    <w:rsid w:val="00D17208"/>
    <w:rsid w:val="00D1735C"/>
    <w:rsid w:val="00D17804"/>
    <w:rsid w:val="00D17D7C"/>
    <w:rsid w:val="00D20423"/>
    <w:rsid w:val="00D20665"/>
    <w:rsid w:val="00D207D8"/>
    <w:rsid w:val="00D211A5"/>
    <w:rsid w:val="00D214B0"/>
    <w:rsid w:val="00D2298D"/>
    <w:rsid w:val="00D22C81"/>
    <w:rsid w:val="00D23ADC"/>
    <w:rsid w:val="00D249CF"/>
    <w:rsid w:val="00D24A38"/>
    <w:rsid w:val="00D258CB"/>
    <w:rsid w:val="00D2704B"/>
    <w:rsid w:val="00D329A4"/>
    <w:rsid w:val="00D32FC2"/>
    <w:rsid w:val="00D335DA"/>
    <w:rsid w:val="00D344E0"/>
    <w:rsid w:val="00D34D60"/>
    <w:rsid w:val="00D3560E"/>
    <w:rsid w:val="00D3584B"/>
    <w:rsid w:val="00D3584D"/>
    <w:rsid w:val="00D35BC3"/>
    <w:rsid w:val="00D36E7A"/>
    <w:rsid w:val="00D37123"/>
    <w:rsid w:val="00D37221"/>
    <w:rsid w:val="00D37DEE"/>
    <w:rsid w:val="00D408B0"/>
    <w:rsid w:val="00D419F4"/>
    <w:rsid w:val="00D41F21"/>
    <w:rsid w:val="00D42853"/>
    <w:rsid w:val="00D42999"/>
    <w:rsid w:val="00D431CF"/>
    <w:rsid w:val="00D46639"/>
    <w:rsid w:val="00D4664B"/>
    <w:rsid w:val="00D46BDA"/>
    <w:rsid w:val="00D478AD"/>
    <w:rsid w:val="00D50411"/>
    <w:rsid w:val="00D53E9E"/>
    <w:rsid w:val="00D55E5F"/>
    <w:rsid w:val="00D60F6C"/>
    <w:rsid w:val="00D61E10"/>
    <w:rsid w:val="00D63F50"/>
    <w:rsid w:val="00D640EB"/>
    <w:rsid w:val="00D64180"/>
    <w:rsid w:val="00D64A12"/>
    <w:rsid w:val="00D667CE"/>
    <w:rsid w:val="00D6700D"/>
    <w:rsid w:val="00D67EE6"/>
    <w:rsid w:val="00D70FEE"/>
    <w:rsid w:val="00D72E4F"/>
    <w:rsid w:val="00D73109"/>
    <w:rsid w:val="00D73803"/>
    <w:rsid w:val="00D73CE3"/>
    <w:rsid w:val="00D73D83"/>
    <w:rsid w:val="00D759D2"/>
    <w:rsid w:val="00D76158"/>
    <w:rsid w:val="00D76368"/>
    <w:rsid w:val="00D76599"/>
    <w:rsid w:val="00D76B60"/>
    <w:rsid w:val="00D77DF4"/>
    <w:rsid w:val="00D808ED"/>
    <w:rsid w:val="00D82B43"/>
    <w:rsid w:val="00D84CF5"/>
    <w:rsid w:val="00D85F2A"/>
    <w:rsid w:val="00D87B67"/>
    <w:rsid w:val="00D9033C"/>
    <w:rsid w:val="00D90CEB"/>
    <w:rsid w:val="00D930A1"/>
    <w:rsid w:val="00D93C20"/>
    <w:rsid w:val="00D94EED"/>
    <w:rsid w:val="00D95E8B"/>
    <w:rsid w:val="00D96D2E"/>
    <w:rsid w:val="00D9725D"/>
    <w:rsid w:val="00D972C8"/>
    <w:rsid w:val="00DA08C1"/>
    <w:rsid w:val="00DA0A09"/>
    <w:rsid w:val="00DA3A66"/>
    <w:rsid w:val="00DA5222"/>
    <w:rsid w:val="00DA5D37"/>
    <w:rsid w:val="00DA69AD"/>
    <w:rsid w:val="00DB01C2"/>
    <w:rsid w:val="00DB3FF0"/>
    <w:rsid w:val="00DB4EAE"/>
    <w:rsid w:val="00DB51E2"/>
    <w:rsid w:val="00DB7214"/>
    <w:rsid w:val="00DB7488"/>
    <w:rsid w:val="00DB7DA3"/>
    <w:rsid w:val="00DC0E08"/>
    <w:rsid w:val="00DC10E3"/>
    <w:rsid w:val="00DC17E8"/>
    <w:rsid w:val="00DC27DC"/>
    <w:rsid w:val="00DC39E0"/>
    <w:rsid w:val="00DC4F26"/>
    <w:rsid w:val="00DC75A9"/>
    <w:rsid w:val="00DD03A0"/>
    <w:rsid w:val="00DD1169"/>
    <w:rsid w:val="00DD1286"/>
    <w:rsid w:val="00DD2441"/>
    <w:rsid w:val="00DD3190"/>
    <w:rsid w:val="00DD382E"/>
    <w:rsid w:val="00DD3DF8"/>
    <w:rsid w:val="00DD3E05"/>
    <w:rsid w:val="00DD4D00"/>
    <w:rsid w:val="00DD4D17"/>
    <w:rsid w:val="00DD5DCD"/>
    <w:rsid w:val="00DD5F08"/>
    <w:rsid w:val="00DD6B66"/>
    <w:rsid w:val="00DD6EAD"/>
    <w:rsid w:val="00DE015B"/>
    <w:rsid w:val="00DE07DC"/>
    <w:rsid w:val="00DE2B27"/>
    <w:rsid w:val="00DE36F4"/>
    <w:rsid w:val="00DE3DC0"/>
    <w:rsid w:val="00DE403B"/>
    <w:rsid w:val="00DE421D"/>
    <w:rsid w:val="00DE50D4"/>
    <w:rsid w:val="00DE5595"/>
    <w:rsid w:val="00DE56FF"/>
    <w:rsid w:val="00DE7EE7"/>
    <w:rsid w:val="00DF0272"/>
    <w:rsid w:val="00DF1FE7"/>
    <w:rsid w:val="00DF27E6"/>
    <w:rsid w:val="00DF304D"/>
    <w:rsid w:val="00DF616A"/>
    <w:rsid w:val="00E01D70"/>
    <w:rsid w:val="00E036C0"/>
    <w:rsid w:val="00E03869"/>
    <w:rsid w:val="00E065AE"/>
    <w:rsid w:val="00E10265"/>
    <w:rsid w:val="00E10811"/>
    <w:rsid w:val="00E108E4"/>
    <w:rsid w:val="00E1092F"/>
    <w:rsid w:val="00E10D67"/>
    <w:rsid w:val="00E1379E"/>
    <w:rsid w:val="00E14235"/>
    <w:rsid w:val="00E14DED"/>
    <w:rsid w:val="00E15A61"/>
    <w:rsid w:val="00E170D5"/>
    <w:rsid w:val="00E170FF"/>
    <w:rsid w:val="00E17536"/>
    <w:rsid w:val="00E17D75"/>
    <w:rsid w:val="00E20C58"/>
    <w:rsid w:val="00E21957"/>
    <w:rsid w:val="00E22439"/>
    <w:rsid w:val="00E22D54"/>
    <w:rsid w:val="00E24F1B"/>
    <w:rsid w:val="00E251AD"/>
    <w:rsid w:val="00E2696C"/>
    <w:rsid w:val="00E32E35"/>
    <w:rsid w:val="00E347DA"/>
    <w:rsid w:val="00E351A1"/>
    <w:rsid w:val="00E351FD"/>
    <w:rsid w:val="00E364CC"/>
    <w:rsid w:val="00E375C1"/>
    <w:rsid w:val="00E40034"/>
    <w:rsid w:val="00E41B88"/>
    <w:rsid w:val="00E427A2"/>
    <w:rsid w:val="00E449CB"/>
    <w:rsid w:val="00E45C66"/>
    <w:rsid w:val="00E52114"/>
    <w:rsid w:val="00E5288A"/>
    <w:rsid w:val="00E52AE5"/>
    <w:rsid w:val="00E54F72"/>
    <w:rsid w:val="00E55C53"/>
    <w:rsid w:val="00E55EB9"/>
    <w:rsid w:val="00E5755E"/>
    <w:rsid w:val="00E57DB7"/>
    <w:rsid w:val="00E612B2"/>
    <w:rsid w:val="00E61B26"/>
    <w:rsid w:val="00E62863"/>
    <w:rsid w:val="00E63F9B"/>
    <w:rsid w:val="00E64C21"/>
    <w:rsid w:val="00E650F0"/>
    <w:rsid w:val="00E65295"/>
    <w:rsid w:val="00E65D2A"/>
    <w:rsid w:val="00E70875"/>
    <w:rsid w:val="00E70FEE"/>
    <w:rsid w:val="00E71AD6"/>
    <w:rsid w:val="00E71BB3"/>
    <w:rsid w:val="00E71C02"/>
    <w:rsid w:val="00E71FB2"/>
    <w:rsid w:val="00E73971"/>
    <w:rsid w:val="00E740E3"/>
    <w:rsid w:val="00E76ADE"/>
    <w:rsid w:val="00E76C8A"/>
    <w:rsid w:val="00E8005F"/>
    <w:rsid w:val="00E82A54"/>
    <w:rsid w:val="00E83A85"/>
    <w:rsid w:val="00E84510"/>
    <w:rsid w:val="00E86C52"/>
    <w:rsid w:val="00E86F7D"/>
    <w:rsid w:val="00E87D8F"/>
    <w:rsid w:val="00E90D4F"/>
    <w:rsid w:val="00E91F49"/>
    <w:rsid w:val="00E93A93"/>
    <w:rsid w:val="00E95A9E"/>
    <w:rsid w:val="00E97BF4"/>
    <w:rsid w:val="00EA01FA"/>
    <w:rsid w:val="00EA187B"/>
    <w:rsid w:val="00EA18B0"/>
    <w:rsid w:val="00EA1C45"/>
    <w:rsid w:val="00EA56CB"/>
    <w:rsid w:val="00EA5D1D"/>
    <w:rsid w:val="00EA64E4"/>
    <w:rsid w:val="00EA65AC"/>
    <w:rsid w:val="00EA7288"/>
    <w:rsid w:val="00EA743F"/>
    <w:rsid w:val="00EA795C"/>
    <w:rsid w:val="00EA7BB7"/>
    <w:rsid w:val="00EB2403"/>
    <w:rsid w:val="00EB33BC"/>
    <w:rsid w:val="00EB4494"/>
    <w:rsid w:val="00EB44CC"/>
    <w:rsid w:val="00EB490C"/>
    <w:rsid w:val="00EB6429"/>
    <w:rsid w:val="00EB7E56"/>
    <w:rsid w:val="00EC118C"/>
    <w:rsid w:val="00EC1530"/>
    <w:rsid w:val="00EC4A11"/>
    <w:rsid w:val="00EC5EC5"/>
    <w:rsid w:val="00EC6794"/>
    <w:rsid w:val="00EC6AEC"/>
    <w:rsid w:val="00EC72DC"/>
    <w:rsid w:val="00ED001D"/>
    <w:rsid w:val="00ED37B2"/>
    <w:rsid w:val="00ED3DE3"/>
    <w:rsid w:val="00ED4340"/>
    <w:rsid w:val="00ED45B7"/>
    <w:rsid w:val="00ED4B3A"/>
    <w:rsid w:val="00ED521D"/>
    <w:rsid w:val="00ED60D8"/>
    <w:rsid w:val="00EE1055"/>
    <w:rsid w:val="00EE1D0F"/>
    <w:rsid w:val="00EE3007"/>
    <w:rsid w:val="00EE3650"/>
    <w:rsid w:val="00EE471D"/>
    <w:rsid w:val="00EE4859"/>
    <w:rsid w:val="00EE678B"/>
    <w:rsid w:val="00EF00EC"/>
    <w:rsid w:val="00EF01AF"/>
    <w:rsid w:val="00EF3A38"/>
    <w:rsid w:val="00EF4502"/>
    <w:rsid w:val="00EF50A6"/>
    <w:rsid w:val="00EF5D03"/>
    <w:rsid w:val="00EF5DA2"/>
    <w:rsid w:val="00EF75A7"/>
    <w:rsid w:val="00EF7B3A"/>
    <w:rsid w:val="00F01F39"/>
    <w:rsid w:val="00F02B42"/>
    <w:rsid w:val="00F039A0"/>
    <w:rsid w:val="00F0490D"/>
    <w:rsid w:val="00F05241"/>
    <w:rsid w:val="00F052AA"/>
    <w:rsid w:val="00F05E77"/>
    <w:rsid w:val="00F06F88"/>
    <w:rsid w:val="00F113E7"/>
    <w:rsid w:val="00F11852"/>
    <w:rsid w:val="00F12061"/>
    <w:rsid w:val="00F137F4"/>
    <w:rsid w:val="00F143FE"/>
    <w:rsid w:val="00F14B7F"/>
    <w:rsid w:val="00F23BB9"/>
    <w:rsid w:val="00F23FA9"/>
    <w:rsid w:val="00F242FB"/>
    <w:rsid w:val="00F26785"/>
    <w:rsid w:val="00F2685E"/>
    <w:rsid w:val="00F273C7"/>
    <w:rsid w:val="00F30911"/>
    <w:rsid w:val="00F30B75"/>
    <w:rsid w:val="00F30F6D"/>
    <w:rsid w:val="00F3202A"/>
    <w:rsid w:val="00F32A03"/>
    <w:rsid w:val="00F33DA1"/>
    <w:rsid w:val="00F33E18"/>
    <w:rsid w:val="00F35004"/>
    <w:rsid w:val="00F352B6"/>
    <w:rsid w:val="00F35FC1"/>
    <w:rsid w:val="00F36A32"/>
    <w:rsid w:val="00F36B61"/>
    <w:rsid w:val="00F434D7"/>
    <w:rsid w:val="00F43AD7"/>
    <w:rsid w:val="00F44451"/>
    <w:rsid w:val="00F44A10"/>
    <w:rsid w:val="00F44DAB"/>
    <w:rsid w:val="00F47856"/>
    <w:rsid w:val="00F50415"/>
    <w:rsid w:val="00F51BC9"/>
    <w:rsid w:val="00F527E1"/>
    <w:rsid w:val="00F54ECC"/>
    <w:rsid w:val="00F56239"/>
    <w:rsid w:val="00F562D8"/>
    <w:rsid w:val="00F565AA"/>
    <w:rsid w:val="00F57183"/>
    <w:rsid w:val="00F61274"/>
    <w:rsid w:val="00F63041"/>
    <w:rsid w:val="00F64E36"/>
    <w:rsid w:val="00F67277"/>
    <w:rsid w:val="00F6789C"/>
    <w:rsid w:val="00F703F1"/>
    <w:rsid w:val="00F70A9A"/>
    <w:rsid w:val="00F70F6E"/>
    <w:rsid w:val="00F713DC"/>
    <w:rsid w:val="00F72D87"/>
    <w:rsid w:val="00F749A7"/>
    <w:rsid w:val="00F74B87"/>
    <w:rsid w:val="00F75141"/>
    <w:rsid w:val="00F761EB"/>
    <w:rsid w:val="00F777D6"/>
    <w:rsid w:val="00F816FA"/>
    <w:rsid w:val="00F835E3"/>
    <w:rsid w:val="00F8491F"/>
    <w:rsid w:val="00F84C97"/>
    <w:rsid w:val="00F8585D"/>
    <w:rsid w:val="00F87870"/>
    <w:rsid w:val="00F90352"/>
    <w:rsid w:val="00F90FAC"/>
    <w:rsid w:val="00F914E0"/>
    <w:rsid w:val="00F922AD"/>
    <w:rsid w:val="00F9259F"/>
    <w:rsid w:val="00F93253"/>
    <w:rsid w:val="00F9380D"/>
    <w:rsid w:val="00F93A15"/>
    <w:rsid w:val="00F94046"/>
    <w:rsid w:val="00F9465B"/>
    <w:rsid w:val="00F969C1"/>
    <w:rsid w:val="00F96C71"/>
    <w:rsid w:val="00FA0102"/>
    <w:rsid w:val="00FA055E"/>
    <w:rsid w:val="00FA0EF9"/>
    <w:rsid w:val="00FA3CCB"/>
    <w:rsid w:val="00FA3F35"/>
    <w:rsid w:val="00FA4AE4"/>
    <w:rsid w:val="00FA4EB8"/>
    <w:rsid w:val="00FA7A2D"/>
    <w:rsid w:val="00FB00FF"/>
    <w:rsid w:val="00FB019E"/>
    <w:rsid w:val="00FB0B0F"/>
    <w:rsid w:val="00FB152F"/>
    <w:rsid w:val="00FB18AA"/>
    <w:rsid w:val="00FB2B2D"/>
    <w:rsid w:val="00FB3B47"/>
    <w:rsid w:val="00FB499E"/>
    <w:rsid w:val="00FB4F06"/>
    <w:rsid w:val="00FB6540"/>
    <w:rsid w:val="00FB65BC"/>
    <w:rsid w:val="00FB6B8A"/>
    <w:rsid w:val="00FB7D29"/>
    <w:rsid w:val="00FC0B1D"/>
    <w:rsid w:val="00FC0BF3"/>
    <w:rsid w:val="00FC235B"/>
    <w:rsid w:val="00FC26D8"/>
    <w:rsid w:val="00FC3E1B"/>
    <w:rsid w:val="00FC3FD4"/>
    <w:rsid w:val="00FC54CE"/>
    <w:rsid w:val="00FC6808"/>
    <w:rsid w:val="00FC70EB"/>
    <w:rsid w:val="00FC723C"/>
    <w:rsid w:val="00FD083D"/>
    <w:rsid w:val="00FD0B86"/>
    <w:rsid w:val="00FD1137"/>
    <w:rsid w:val="00FD158A"/>
    <w:rsid w:val="00FD2A7B"/>
    <w:rsid w:val="00FD37E6"/>
    <w:rsid w:val="00FD4214"/>
    <w:rsid w:val="00FD4852"/>
    <w:rsid w:val="00FD5E43"/>
    <w:rsid w:val="00FD66A1"/>
    <w:rsid w:val="00FE008D"/>
    <w:rsid w:val="00FE1574"/>
    <w:rsid w:val="00FE2DC4"/>
    <w:rsid w:val="00FE5A91"/>
    <w:rsid w:val="00FE5DB4"/>
    <w:rsid w:val="00FE6D6C"/>
    <w:rsid w:val="00FE70B0"/>
    <w:rsid w:val="00FF003A"/>
    <w:rsid w:val="00FF2BEF"/>
    <w:rsid w:val="00FF3F35"/>
    <w:rsid w:val="00FF465D"/>
    <w:rsid w:val="00FF62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B66BA57"/>
  <w15:docId w15:val="{B0F99327-F785-4C06-818D-BF133F641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5538"/>
    <w:rPr>
      <w:sz w:val="24"/>
      <w:szCs w:val="24"/>
    </w:rPr>
  </w:style>
  <w:style w:type="paragraph" w:styleId="Heading1">
    <w:name w:val="heading 1"/>
    <w:basedOn w:val="Normal"/>
    <w:next w:val="Normal"/>
    <w:qFormat/>
    <w:rsid w:val="00860485"/>
    <w:pPr>
      <w:keepNext/>
      <w:jc w:val="right"/>
      <w:outlineLvl w:val="0"/>
    </w:pPr>
    <w:rPr>
      <w:bCs/>
      <w:i/>
      <w:iCs/>
      <w:sz w:val="28"/>
      <w:szCs w:val="28"/>
    </w:rPr>
  </w:style>
  <w:style w:type="paragraph" w:styleId="Heading2">
    <w:name w:val="heading 2"/>
    <w:basedOn w:val="Normal"/>
    <w:next w:val="Normal"/>
    <w:qFormat/>
    <w:rsid w:val="00860485"/>
    <w:pPr>
      <w:keepNext/>
      <w:jc w:val="center"/>
      <w:outlineLvl w:val="1"/>
    </w:pPr>
    <w:rPr>
      <w:b/>
      <w:sz w:val="28"/>
      <w:szCs w:val="28"/>
    </w:rPr>
  </w:style>
  <w:style w:type="paragraph" w:styleId="Heading3">
    <w:name w:val="heading 3"/>
    <w:basedOn w:val="Normal"/>
    <w:next w:val="Normal"/>
    <w:qFormat/>
    <w:rsid w:val="00860485"/>
    <w:pPr>
      <w:keepNext/>
      <w:jc w:val="center"/>
      <w:outlineLvl w:val="2"/>
    </w:pPr>
    <w:rPr>
      <w:rFonts w:ascii="VNI-Book" w:hAnsi="VNI-Book"/>
      <w:b/>
      <w:bCs/>
      <w:szCs w:val="20"/>
    </w:rPr>
  </w:style>
  <w:style w:type="paragraph" w:styleId="Heading4">
    <w:name w:val="heading 4"/>
    <w:basedOn w:val="Normal"/>
    <w:next w:val="Normal"/>
    <w:qFormat/>
    <w:rsid w:val="00860485"/>
    <w:pPr>
      <w:keepNext/>
      <w:ind w:left="348" w:right="11"/>
      <w:jc w:val="right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7E384B"/>
    <w:pPr>
      <w:keepNext/>
      <w:jc w:val="both"/>
      <w:outlineLvl w:val="5"/>
    </w:pPr>
    <w:rPr>
      <w:sz w:val="28"/>
    </w:rPr>
  </w:style>
  <w:style w:type="paragraph" w:styleId="Heading8">
    <w:name w:val="heading 8"/>
    <w:basedOn w:val="Normal"/>
    <w:next w:val="Normal"/>
    <w:qFormat/>
    <w:rsid w:val="008B315E"/>
    <w:pPr>
      <w:keepNext/>
      <w:jc w:val="center"/>
      <w:outlineLvl w:val="7"/>
    </w:pPr>
    <w:rPr>
      <w:b/>
      <w:bCs/>
      <w:sz w:val="26"/>
      <w:szCs w:val="28"/>
    </w:rPr>
  </w:style>
  <w:style w:type="paragraph" w:styleId="Heading9">
    <w:name w:val="heading 9"/>
    <w:basedOn w:val="Normal"/>
    <w:next w:val="Normal"/>
    <w:qFormat/>
    <w:rsid w:val="00F93253"/>
    <w:pPr>
      <w:keepNext/>
      <w:spacing w:before="60"/>
      <w:jc w:val="center"/>
      <w:outlineLvl w:val="8"/>
    </w:pPr>
    <w:rPr>
      <w:rFonts w:ascii="VNI-Times" w:eastAsia="Batang" w:hAnsi="VNI-Times"/>
      <w:b/>
      <w:bCs/>
      <w:sz w:val="26"/>
      <w:szCs w:val="26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60485"/>
    <w:pPr>
      <w:jc w:val="center"/>
    </w:pPr>
    <w:rPr>
      <w:bCs/>
      <w:i/>
      <w:iCs/>
      <w:sz w:val="28"/>
      <w:szCs w:val="28"/>
    </w:rPr>
  </w:style>
  <w:style w:type="paragraph" w:styleId="BodyTextIndent">
    <w:name w:val="Body Text Indent"/>
    <w:basedOn w:val="Normal"/>
    <w:rsid w:val="00860485"/>
    <w:pPr>
      <w:ind w:firstLine="720"/>
      <w:jc w:val="both"/>
    </w:pPr>
    <w:rPr>
      <w:rFonts w:ascii="VNI-Book" w:hAnsi="VNI-Book"/>
      <w:bCs/>
      <w:szCs w:val="20"/>
    </w:rPr>
  </w:style>
  <w:style w:type="paragraph" w:styleId="BodyText2">
    <w:name w:val="Body Text 2"/>
    <w:basedOn w:val="Normal"/>
    <w:link w:val="BodyText2Char"/>
    <w:rsid w:val="00860485"/>
    <w:pPr>
      <w:jc w:val="both"/>
    </w:pPr>
    <w:rPr>
      <w:b/>
      <w:i/>
      <w:iCs/>
      <w:sz w:val="26"/>
      <w:szCs w:val="28"/>
    </w:rPr>
  </w:style>
  <w:style w:type="paragraph" w:styleId="BodyText3">
    <w:name w:val="Body Text 3"/>
    <w:basedOn w:val="Normal"/>
    <w:rsid w:val="00860485"/>
    <w:pPr>
      <w:jc w:val="both"/>
    </w:pPr>
    <w:rPr>
      <w:b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rsid w:val="00074CB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74CB4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74CB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74CB4"/>
    <w:rPr>
      <w:sz w:val="24"/>
      <w:szCs w:val="24"/>
    </w:rPr>
  </w:style>
  <w:style w:type="paragraph" w:styleId="BalloonText">
    <w:name w:val="Balloon Text"/>
    <w:basedOn w:val="Normal"/>
    <w:link w:val="BalloonTextChar"/>
    <w:rsid w:val="00074CB4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074CB4"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rsid w:val="0000584C"/>
    <w:pPr>
      <w:ind w:firstLine="567"/>
      <w:jc w:val="both"/>
    </w:pPr>
    <w:rPr>
      <w:rFonts w:ascii="VNI-Times" w:hAnsi="VNI-Times"/>
      <w:sz w:val="26"/>
    </w:rPr>
  </w:style>
  <w:style w:type="character" w:customStyle="1" w:styleId="BodyTextIndent3Char">
    <w:name w:val="Body Text Indent 3 Char"/>
    <w:link w:val="BodyTextIndent3"/>
    <w:rsid w:val="0000584C"/>
    <w:rPr>
      <w:rFonts w:ascii="VNI-Times" w:hAnsi="VNI-Times"/>
      <w:sz w:val="26"/>
      <w:szCs w:val="24"/>
    </w:rPr>
  </w:style>
  <w:style w:type="paragraph" w:styleId="BodyTextIndent2">
    <w:name w:val="Body Text Indent 2"/>
    <w:basedOn w:val="Normal"/>
    <w:link w:val="BodyTextIndent2Char"/>
    <w:rsid w:val="00E71AD6"/>
    <w:pPr>
      <w:ind w:firstLine="720"/>
      <w:jc w:val="both"/>
    </w:pPr>
    <w:rPr>
      <w:rFonts w:ascii="VNI-Times" w:hAnsi="VNI-Times"/>
      <w:noProof/>
      <w:spacing w:val="-6"/>
      <w:sz w:val="28"/>
      <w:szCs w:val="20"/>
    </w:rPr>
  </w:style>
  <w:style w:type="character" w:customStyle="1" w:styleId="BodyTextIndent2Char">
    <w:name w:val="Body Text Indent 2 Char"/>
    <w:link w:val="BodyTextIndent2"/>
    <w:rsid w:val="00E71AD6"/>
    <w:rPr>
      <w:rFonts w:ascii="VNI-Times" w:hAnsi="VNI-Times"/>
      <w:noProof/>
      <w:spacing w:val="-6"/>
      <w:sz w:val="28"/>
    </w:rPr>
  </w:style>
  <w:style w:type="paragraph" w:customStyle="1" w:styleId="BodyText214pt">
    <w:name w:val="Body Text 2 + 14 pt"/>
    <w:aliases w:val="Not Bold,Not Italic,First line:  1,25 cm,Before:  3 pt"/>
    <w:basedOn w:val="BodyText2"/>
    <w:rsid w:val="003A6CA7"/>
    <w:pPr>
      <w:spacing w:before="60"/>
      <w:ind w:firstLine="709"/>
    </w:pPr>
    <w:rPr>
      <w:b w:val="0"/>
      <w:i w:val="0"/>
      <w:sz w:val="28"/>
    </w:rPr>
  </w:style>
  <w:style w:type="character" w:styleId="PageNumber">
    <w:name w:val="page number"/>
    <w:basedOn w:val="DefaultParagraphFont"/>
    <w:rsid w:val="008456CB"/>
  </w:style>
  <w:style w:type="paragraph" w:customStyle="1" w:styleId="CharCharChar">
    <w:name w:val="Char Char Char"/>
    <w:basedOn w:val="Normal"/>
    <w:autoRedefine/>
    <w:rsid w:val="005C1CF9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Char1Char">
    <w:name w:val="Char Char Char1 Char"/>
    <w:basedOn w:val="Normal"/>
    <w:rsid w:val="00EE1D0F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0">
    <w:name w:val="Char Char Char"/>
    <w:basedOn w:val="Normal"/>
    <w:autoRedefine/>
    <w:rsid w:val="00002F96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customStyle="1" w:styleId="BodyText2Char">
    <w:name w:val="Body Text 2 Char"/>
    <w:link w:val="BodyText2"/>
    <w:rsid w:val="00443C74"/>
    <w:rPr>
      <w:b/>
      <w:i/>
      <w:iCs/>
      <w:sz w:val="26"/>
      <w:szCs w:val="28"/>
      <w:lang w:val="en-US" w:eastAsia="en-US" w:bidi="ar-SA"/>
    </w:rPr>
  </w:style>
  <w:style w:type="character" w:customStyle="1" w:styleId="CharChar1">
    <w:name w:val="Char Char1"/>
    <w:locked/>
    <w:rsid w:val="00B439A9"/>
    <w:rPr>
      <w:rFonts w:ascii="VNI-Times" w:hAnsi="VNI-Times"/>
      <w:sz w:val="26"/>
      <w:szCs w:val="24"/>
      <w:lang w:val="en-US" w:eastAsia="en-US" w:bidi="ar-SA"/>
    </w:rPr>
  </w:style>
  <w:style w:type="character" w:customStyle="1" w:styleId="CharChar5">
    <w:name w:val="Char Char5"/>
    <w:locked/>
    <w:rsid w:val="000B7FC7"/>
    <w:rPr>
      <w:b/>
      <w:i/>
      <w:iCs/>
      <w:sz w:val="26"/>
      <w:szCs w:val="28"/>
      <w:lang w:val="en-US" w:eastAsia="en-US" w:bidi="ar-SA"/>
    </w:rPr>
  </w:style>
  <w:style w:type="paragraph" w:customStyle="1" w:styleId="CharChar">
    <w:name w:val="Char Char"/>
    <w:basedOn w:val="Normal"/>
    <w:next w:val="Normal"/>
    <w:autoRedefine/>
    <w:semiHidden/>
    <w:rsid w:val="00895451"/>
    <w:pPr>
      <w:spacing w:before="120" w:after="120" w:line="312" w:lineRule="auto"/>
    </w:pPr>
    <w:rPr>
      <w:sz w:val="28"/>
      <w:szCs w:val="28"/>
    </w:rPr>
  </w:style>
  <w:style w:type="paragraph" w:styleId="ListParagraph">
    <w:name w:val="List Paragraph"/>
    <w:basedOn w:val="Normal"/>
    <w:uiPriority w:val="34"/>
    <w:qFormat/>
    <w:rsid w:val="005E7B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1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13194-3D42-4441-B951-A7C90642F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 TỈNH TÂY NINH</vt:lpstr>
    </vt:vector>
  </TitlesOfParts>
  <Company>PQH</Company>
  <LinksUpToDate>false</LinksUpToDate>
  <CharactersWithSpaces>3447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 TỈNH TÂY NINH</dc:title>
  <dc:creator>nhtan</dc:creator>
  <cp:lastModifiedBy>HP</cp:lastModifiedBy>
  <cp:revision>3</cp:revision>
  <cp:lastPrinted>2024-12-30T08:31:00Z</cp:lastPrinted>
  <dcterms:created xsi:type="dcterms:W3CDTF">2025-01-21T01:46:00Z</dcterms:created>
  <dcterms:modified xsi:type="dcterms:W3CDTF">2025-01-21T01:47:00Z</dcterms:modified>
</cp:coreProperties>
</file>