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652"/>
      </w:tblGrid>
      <w:tr w:rsidR="0045295C" w:rsidRPr="00C02E2C" w:rsidTr="00A4708B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31750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C4D8AE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6pt,2.5pt" to="215.1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BF4/9C2QAAAAcBAAAPAAAAZHJzL2Rvd25yZXYueG1sTI/B&#10;TsMwEETvSPyDtUjcqN0UEIQ4VYWACxJSS9qzEy9JhL2OYjcNf8/CBY5PM5p9W6xn78SEY+wDaVgu&#10;FAikJtieWg3V+/PVHYiYDFnjAqGGL4ywLs/PCpPbcKItTrvUCh6hmBsNXUpDLmVsOvQmLsKAxNlH&#10;GL1JjGMr7WhOPO6dzJS6ld70xBc6M+Bjh83n7ug1bA6vT6u3qfbB2fu22ltfqZdM68uLefMAIuGc&#10;/srwo8/qULJTHY5ko3DM2TLjqoYbfonz65Virn9ZloX8719+AwAA//8DAFBLAQItABQABgAIAAAA&#10;IQC2gziS/gAAAOEBAAATAAAAAAAAAAAAAAAAAAAAAABbQ29udGVudF9UeXBlc10ueG1sUEsBAi0A&#10;FAAGAAgAAAAhADj9If/WAAAAlAEAAAsAAAAAAAAAAAAAAAAALwEAAF9yZWxzLy5yZWxzUEsBAi0A&#10;FAAGAAgAAAAhADFISkYjAgAAQAQAAA4AAAAAAAAAAAAAAAAALgIAAGRycy9lMm9Eb2MueG1sUEsB&#10;Ai0AFAAGAAgAAAAhAEXj/0LZAAAABwEAAA8AAAAAAAAAAAAAAAAAfQQAAGRycy9kb3ducmV2Lnht&#10;bFBLBQYAAAAABAAEAPMAAACDBQAAAAA=&#10;"/>
                  </w:pict>
                </mc:Fallback>
              </mc:AlternateContent>
            </w:r>
          </w:p>
        </w:tc>
      </w:tr>
      <w:tr w:rsidR="0045295C" w:rsidRPr="00E8115F" w:rsidTr="00F92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9"/>
        </w:trPr>
        <w:tc>
          <w:tcPr>
            <w:tcW w:w="3544" w:type="dxa"/>
          </w:tcPr>
          <w:p w:rsidR="00604290" w:rsidRDefault="0045295C" w:rsidP="00923779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808C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101CE7">
              <w:rPr>
                <w:sz w:val="26"/>
                <w:szCs w:val="26"/>
              </w:rPr>
              <w:t>/VP-KSTT</w:t>
            </w:r>
          </w:p>
          <w:p w:rsidR="00604290" w:rsidRPr="00604290" w:rsidRDefault="00604290" w:rsidP="00A4708B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3B39BA" w:rsidRPr="003B39BA">
              <w:rPr>
                <w:sz w:val="24"/>
                <w:szCs w:val="24"/>
              </w:rPr>
              <w:t>Quyết định số 455/QĐ-BKHCN ngày 25/3/2024 của Bộ Khoa học và Công nghệ</w:t>
            </w:r>
          </w:p>
        </w:tc>
        <w:tc>
          <w:tcPr>
            <w:tcW w:w="5652" w:type="dxa"/>
          </w:tcPr>
          <w:p w:rsidR="0045295C" w:rsidRPr="00E8115F" w:rsidRDefault="00FD1441" w:rsidP="003B39BA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</w:t>
            </w:r>
            <w:r w:rsidR="003B39BA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3B39BA">
              <w:rPr>
                <w:i/>
                <w:sz w:val="26"/>
                <w:szCs w:val="26"/>
              </w:rPr>
              <w:t>3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3B39BA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p w:rsidR="00101CE7" w:rsidRDefault="00101CE7" w:rsidP="0010333F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K</w:t>
      </w:r>
      <w:r w:rsidRPr="00101CE7">
        <w:rPr>
          <w:color w:val="000000" w:themeColor="text1"/>
        </w:rPr>
        <w:t>í</w:t>
      </w:r>
      <w:r>
        <w:rPr>
          <w:color w:val="000000" w:themeColor="text1"/>
        </w:rPr>
        <w:t>nh g</w:t>
      </w:r>
      <w:r w:rsidRPr="00101CE7">
        <w:rPr>
          <w:color w:val="000000" w:themeColor="text1"/>
        </w:rPr>
        <w:t>ửi</w:t>
      </w:r>
      <w:r>
        <w:rPr>
          <w:color w:val="000000" w:themeColor="text1"/>
        </w:rPr>
        <w:t xml:space="preserve">: </w:t>
      </w:r>
      <w:r w:rsidR="00A16008">
        <w:rPr>
          <w:color w:val="000000" w:themeColor="text1"/>
        </w:rPr>
        <w:t>S</w:t>
      </w:r>
      <w:r w:rsidR="00A16008" w:rsidRPr="00A16008">
        <w:rPr>
          <w:color w:val="000000" w:themeColor="text1"/>
        </w:rPr>
        <w:t>ở</w:t>
      </w:r>
      <w:r w:rsidR="00A16008">
        <w:rPr>
          <w:color w:val="000000" w:themeColor="text1"/>
        </w:rPr>
        <w:t xml:space="preserve"> </w:t>
      </w:r>
      <w:r w:rsidR="0010333F">
        <w:rPr>
          <w:color w:val="000000" w:themeColor="text1"/>
        </w:rPr>
        <w:t>Khoa học và Công nghệ.</w:t>
      </w:r>
      <w:r w:rsidR="00E075DE">
        <w:rPr>
          <w:color w:val="000000" w:themeColor="text1"/>
        </w:rPr>
        <w:tab/>
      </w:r>
      <w:r w:rsidR="00E075DE">
        <w:rPr>
          <w:color w:val="000000" w:themeColor="text1"/>
        </w:rPr>
        <w:tab/>
      </w:r>
      <w:r w:rsidR="00E075DE">
        <w:rPr>
          <w:color w:val="000000" w:themeColor="text1"/>
        </w:rPr>
        <w:tab/>
      </w:r>
      <w:r w:rsidR="00E075DE">
        <w:rPr>
          <w:color w:val="000000" w:themeColor="text1"/>
        </w:rPr>
        <w:tab/>
      </w:r>
      <w:r w:rsidR="00E075DE">
        <w:rPr>
          <w:color w:val="000000" w:themeColor="text1"/>
        </w:rPr>
        <w:tab/>
      </w:r>
      <w:r w:rsidR="00A16008">
        <w:rPr>
          <w:color w:val="000000" w:themeColor="text1"/>
        </w:rPr>
        <w:tab/>
      </w:r>
      <w:r w:rsidR="00A16008">
        <w:rPr>
          <w:color w:val="000000" w:themeColor="text1"/>
        </w:rPr>
        <w:tab/>
      </w:r>
    </w:p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bookmarkStart w:id="0" w:name="_GoBack"/>
      <w:bookmarkEnd w:id="0"/>
    </w:p>
    <w:p w:rsidR="000B1069" w:rsidRPr="00A16008" w:rsidRDefault="00A16008" w:rsidP="00A16008">
      <w:pPr>
        <w:ind w:firstLine="720"/>
        <w:jc w:val="both"/>
      </w:pPr>
      <w:r w:rsidRPr="00F16BB7">
        <w:t xml:space="preserve">Ủy ban nhân dân tỉnh nhận được </w:t>
      </w:r>
      <w:r>
        <w:t>Quy</w:t>
      </w:r>
      <w:r w:rsidRPr="00DE48A3">
        <w:t>ế</w:t>
      </w:r>
      <w:r>
        <w:t xml:space="preserve">t </w:t>
      </w:r>
      <w:r w:rsidRPr="00DE48A3">
        <w:t>định</w:t>
      </w:r>
      <w:r>
        <w:t xml:space="preserve"> s</w:t>
      </w:r>
      <w:r w:rsidRPr="00DE48A3">
        <w:t>ố</w:t>
      </w:r>
      <w:r>
        <w:t xml:space="preserve"> </w:t>
      </w:r>
      <w:r w:rsidR="0010333F" w:rsidRPr="0010333F">
        <w:t>455/QĐ-BKHCN</w:t>
      </w:r>
      <w:r w:rsidR="0010333F">
        <w:t xml:space="preserve"> </w:t>
      </w:r>
      <w:r>
        <w:t>ng</w:t>
      </w:r>
      <w:r w:rsidRPr="00DE48A3">
        <w:t>ày</w:t>
      </w:r>
      <w:r>
        <w:t xml:space="preserve"> </w:t>
      </w:r>
      <w:r w:rsidR="0010333F">
        <w:t>25</w:t>
      </w:r>
      <w:r>
        <w:t>/</w:t>
      </w:r>
      <w:r w:rsidR="0010333F">
        <w:t>3</w:t>
      </w:r>
      <w:r>
        <w:t>/202</w:t>
      </w:r>
      <w:r w:rsidR="00CE0604">
        <w:t>4</w:t>
      </w:r>
      <w:r>
        <w:t xml:space="preserve"> c</w:t>
      </w:r>
      <w:r w:rsidRPr="00DE48A3">
        <w:t>ủa</w:t>
      </w:r>
      <w:r>
        <w:t xml:space="preserve"> </w:t>
      </w:r>
      <w:r w:rsidR="0010333F" w:rsidRPr="0010333F">
        <w:t>Bộ Khoa học và Công nghệ</w:t>
      </w:r>
      <w:r w:rsidR="0010333F">
        <w:t xml:space="preserve"> </w:t>
      </w:r>
      <w:r>
        <w:t>v</w:t>
      </w:r>
      <w:r w:rsidRPr="00DE48A3">
        <w:t xml:space="preserve">ề </w:t>
      </w:r>
      <w:r w:rsidR="00CE0604">
        <w:t>p</w:t>
      </w:r>
      <w:r w:rsidR="00CE0604" w:rsidRPr="00CE0604">
        <w:t xml:space="preserve">hê duyệt </w:t>
      </w:r>
      <w:r w:rsidR="0010333F">
        <w:t>Đề án chuyển đổi số ngành tiêu chuẩn đo lường chất lượng đến năm 2025, định hướng đến năm 2030</w:t>
      </w:r>
      <w:r w:rsidR="00CE0604" w:rsidRPr="00CE0604">
        <w:t xml:space="preserve"> </w:t>
      </w:r>
      <w:r w:rsidRPr="00916A54">
        <w:t>(Văn bản kèm theo trên eGov).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10333F">
        <w:t>Quy</w:t>
      </w:r>
      <w:r w:rsidR="0010333F" w:rsidRPr="00DE48A3">
        <w:t>ế</w:t>
      </w:r>
      <w:r w:rsidR="0010333F">
        <w:t xml:space="preserve">t </w:t>
      </w:r>
      <w:r w:rsidR="0010333F" w:rsidRPr="00DE48A3">
        <w:t>định</w:t>
      </w:r>
      <w:r w:rsidR="0010333F">
        <w:t xml:space="preserve"> s</w:t>
      </w:r>
      <w:r w:rsidR="0010333F" w:rsidRPr="00DE48A3">
        <w:t>ố</w:t>
      </w:r>
      <w:r w:rsidR="0010333F">
        <w:t xml:space="preserve"> </w:t>
      </w:r>
      <w:r w:rsidR="0010333F" w:rsidRPr="0010333F">
        <w:t>455/QĐ-BKHCN</w:t>
      </w:r>
      <w:r w:rsidR="0010333F">
        <w:t xml:space="preserve"> ng</w:t>
      </w:r>
      <w:r w:rsidR="0010333F" w:rsidRPr="00DE48A3">
        <w:t>ày</w:t>
      </w:r>
      <w:r w:rsidR="0010333F">
        <w:t xml:space="preserve"> 25/3/2024 c</w:t>
      </w:r>
      <w:r w:rsidR="0010333F" w:rsidRPr="00DE48A3">
        <w:t>ủa</w:t>
      </w:r>
      <w:r w:rsidR="0010333F">
        <w:t xml:space="preserve"> </w:t>
      </w:r>
      <w:r w:rsidR="0010333F" w:rsidRPr="0010333F">
        <w:t>Bộ Khoa học và Công nghệ</w:t>
      </w:r>
      <w:r w:rsidR="0010333F" w:rsidRPr="00E578E5">
        <w:t xml:space="preserve"> </w:t>
      </w:r>
      <w:r w:rsidR="0010333F">
        <w:t>đ</w:t>
      </w:r>
      <w:r w:rsidRPr="00E578E5">
        <w:t xml:space="preserve">ến </w:t>
      </w:r>
      <w:r w:rsidR="00815E9B">
        <w:t xml:space="preserve">đơn vị </w:t>
      </w:r>
      <w:r w:rsidR="00E075DE">
        <w:t>biết, nghi</w:t>
      </w:r>
      <w:r w:rsidR="00E075DE" w:rsidRPr="00E075DE">
        <w:t>ê</w:t>
      </w:r>
      <w:r w:rsidR="00E075DE">
        <w:t>n c</w:t>
      </w:r>
      <w:r w:rsidR="00E075DE" w:rsidRPr="00E075DE">
        <w:t>ứu</w:t>
      </w:r>
      <w:r w:rsidR="00E075DE">
        <w:t>, t</w:t>
      </w:r>
      <w:r w:rsidR="00E075DE" w:rsidRPr="00E075DE">
        <w:t>ổ</w:t>
      </w:r>
      <w:r w:rsidR="00E075DE">
        <w:t xml:space="preserve"> ch</w:t>
      </w:r>
      <w:r w:rsidR="00E075DE" w:rsidRPr="00E075DE">
        <w:t>ứ</w:t>
      </w:r>
      <w:r w:rsidR="00E075DE">
        <w:t>c tri</w:t>
      </w:r>
      <w:r w:rsidR="00E075DE" w:rsidRPr="00E075DE">
        <w:t>ể</w:t>
      </w:r>
      <w:r w:rsidR="00E075DE">
        <w:t>n khai</w:t>
      </w:r>
      <w:r w:rsidR="00D518FF" w:rsidRPr="00E578E5">
        <w:t xml:space="preserve"> thực hiện</w:t>
      </w:r>
      <w:r w:rsidR="00E075DE">
        <w:t xml:space="preserve"> </w:t>
      </w:r>
      <w:r w:rsidR="00D518FF" w:rsidRPr="00E578E5">
        <w:t>theo quy định</w:t>
      </w:r>
      <w:r w:rsidRPr="00E578E5">
        <w:t>.</w:t>
      </w:r>
    </w:p>
    <w:p w:rsidR="000B1069" w:rsidRPr="00E578E5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10333F">
        <w:t>Quy</w:t>
      </w:r>
      <w:r w:rsidR="0010333F" w:rsidRPr="00DE48A3">
        <w:t>ế</w:t>
      </w:r>
      <w:r w:rsidR="0010333F">
        <w:t xml:space="preserve">t </w:t>
      </w:r>
      <w:r w:rsidR="0010333F" w:rsidRPr="00DE48A3">
        <w:t>định</w:t>
      </w:r>
      <w:r w:rsidR="0010333F">
        <w:t xml:space="preserve"> s</w:t>
      </w:r>
      <w:r w:rsidR="0010333F" w:rsidRPr="00DE48A3">
        <w:t>ố</w:t>
      </w:r>
      <w:r w:rsidR="0010333F">
        <w:t xml:space="preserve"> </w:t>
      </w:r>
      <w:r w:rsidR="0010333F" w:rsidRPr="0010333F">
        <w:t>455/QĐ-BKHCN</w:t>
      </w:r>
      <w:r w:rsidR="0010333F">
        <w:t xml:space="preserve"> ng</w:t>
      </w:r>
      <w:r w:rsidR="0010333F" w:rsidRPr="00DE48A3">
        <w:t>ày</w:t>
      </w:r>
      <w:r w:rsidR="0010333F">
        <w:t xml:space="preserve"> 25/3/2024 c</w:t>
      </w:r>
      <w:r w:rsidR="0010333F" w:rsidRPr="00DE48A3">
        <w:t>ủa</w:t>
      </w:r>
      <w:r w:rsidR="0010333F">
        <w:t xml:space="preserve"> </w:t>
      </w:r>
      <w:r w:rsidR="0010333F" w:rsidRPr="0010333F">
        <w:t>Bộ Khoa học và Công nghệ</w:t>
      </w:r>
      <w:r w:rsidR="0010333F" w:rsidRPr="00E578E5">
        <w:t xml:space="preserve"> </w:t>
      </w:r>
      <w:r w:rsidRPr="00CE0604">
        <w:rPr>
          <w:spacing w:val="-6"/>
        </w:rPr>
        <w:t xml:space="preserve">đã được đăng tải trên mục </w:t>
      </w:r>
      <w:r w:rsidRPr="00CE0604">
        <w:rPr>
          <w:b/>
          <w:spacing w:val="-6"/>
        </w:rPr>
        <w:t>“Văn bản sao gửi”</w:t>
      </w:r>
      <w:r w:rsidRPr="00CE0604">
        <w:rPr>
          <w:spacing w:val="-6"/>
        </w:rPr>
        <w:t xml:space="preserve"> trên Trang công báo tỉnh Tây Ninh.</w:t>
      </w:r>
    </w:p>
    <w:p w:rsidR="000B1069" w:rsidRPr="00F737F7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84"/>
        <w:gridCol w:w="4888"/>
      </w:tblGrid>
      <w:tr w:rsidR="00655C90" w:rsidRPr="00250181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101CE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101CE7" w:rsidP="000B106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</w:t>
            </w:r>
            <w:r w:rsidR="00B220BB">
              <w:rPr>
                <w:sz w:val="22"/>
                <w:lang w:val="pl-PL"/>
              </w:rPr>
              <w:t xml:space="preserve"> </w:t>
            </w:r>
            <w:r>
              <w:rPr>
                <w:sz w:val="22"/>
                <w:lang w:val="pl-PL"/>
              </w:rPr>
              <w:t>KSTT</w:t>
            </w:r>
            <w:r w:rsidR="0010333F">
              <w:rPr>
                <w:sz w:val="22"/>
                <w:lang w:val="pl-PL"/>
              </w:rPr>
              <w:t xml:space="preserve">, </w:t>
            </w:r>
            <w:r w:rsidR="000B1069"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</w:t>
            </w:r>
            <w:r w:rsidR="00101CE7">
              <w:rPr>
                <w:sz w:val="22"/>
                <w:lang w:val="pl-PL"/>
              </w:rPr>
              <w:t xml:space="preserve"> UBND t</w:t>
            </w:r>
            <w:r w:rsidR="00101CE7" w:rsidRPr="00101CE7">
              <w:rPr>
                <w:sz w:val="22"/>
                <w:lang w:val="pl-PL"/>
              </w:rPr>
              <w:t>ỉ</w:t>
            </w:r>
            <w:r w:rsidR="00101CE7">
              <w:rPr>
                <w:sz w:val="22"/>
                <w:lang w:val="pl-PL"/>
              </w:rPr>
              <w:t>nh</w:t>
            </w:r>
            <w:r w:rsidRPr="009F6B57">
              <w:rPr>
                <w:sz w:val="22"/>
                <w:lang w:val="pl-PL"/>
              </w:rPr>
              <w:t>.</w:t>
            </w:r>
          </w:p>
          <w:p w:rsidR="00655C90" w:rsidRPr="003B39BA" w:rsidRDefault="003B39BA" w:rsidP="000B1069">
            <w:pPr>
              <w:jc w:val="both"/>
              <w:rPr>
                <w:sz w:val="14"/>
                <w:szCs w:val="14"/>
                <w:lang w:val="pl-PL"/>
              </w:rPr>
            </w:pPr>
            <w:r w:rsidRPr="003B39BA">
              <w:rPr>
                <w:sz w:val="14"/>
                <w:szCs w:val="14"/>
                <w:lang w:val="pl-PL"/>
              </w:rPr>
              <w:t>(Hằng)</w:t>
            </w:r>
          </w:p>
        </w:tc>
        <w:tc>
          <w:tcPr>
            <w:tcW w:w="5151" w:type="dxa"/>
          </w:tcPr>
          <w:p w:rsidR="00655C90" w:rsidRPr="00134C20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>
              <w:rPr>
                <w:b/>
                <w:sz w:val="30"/>
                <w:lang w:val="pl-PL"/>
              </w:rPr>
              <w:t xml:space="preserve">KT. </w:t>
            </w:r>
            <w:r w:rsidRPr="00134C20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 xml:space="preserve">   </w:t>
            </w:r>
            <w:r w:rsidR="003703A5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 </w:t>
            </w:r>
            <w:r w:rsidR="00504F1D">
              <w:rPr>
                <w:b/>
                <w:lang w:val="pl-PL"/>
              </w:rPr>
              <w:t xml:space="preserve">  </w:t>
            </w:r>
            <w:r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CE0604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6401"/>
    <w:rsid w:val="0008436A"/>
    <w:rsid w:val="0009415D"/>
    <w:rsid w:val="00094F9C"/>
    <w:rsid w:val="0009565C"/>
    <w:rsid w:val="000A03E8"/>
    <w:rsid w:val="000A2EE2"/>
    <w:rsid w:val="000A60EC"/>
    <w:rsid w:val="000A6748"/>
    <w:rsid w:val="000B1069"/>
    <w:rsid w:val="000B2734"/>
    <w:rsid w:val="000B6EA2"/>
    <w:rsid w:val="000B7109"/>
    <w:rsid w:val="000C2C43"/>
    <w:rsid w:val="000C4B8C"/>
    <w:rsid w:val="000C5904"/>
    <w:rsid w:val="000C5F8F"/>
    <w:rsid w:val="000D0546"/>
    <w:rsid w:val="000D6DD2"/>
    <w:rsid w:val="000D76E9"/>
    <w:rsid w:val="000E409C"/>
    <w:rsid w:val="00100E8D"/>
    <w:rsid w:val="00101CE7"/>
    <w:rsid w:val="00101F01"/>
    <w:rsid w:val="0010333F"/>
    <w:rsid w:val="00106189"/>
    <w:rsid w:val="001132CB"/>
    <w:rsid w:val="001204F1"/>
    <w:rsid w:val="00121840"/>
    <w:rsid w:val="00127732"/>
    <w:rsid w:val="001368E9"/>
    <w:rsid w:val="00136E68"/>
    <w:rsid w:val="00143B13"/>
    <w:rsid w:val="00144A63"/>
    <w:rsid w:val="00147C33"/>
    <w:rsid w:val="0015073E"/>
    <w:rsid w:val="00150E4E"/>
    <w:rsid w:val="00152841"/>
    <w:rsid w:val="00153573"/>
    <w:rsid w:val="0016087D"/>
    <w:rsid w:val="001634F1"/>
    <w:rsid w:val="0016574B"/>
    <w:rsid w:val="00171331"/>
    <w:rsid w:val="001718AF"/>
    <w:rsid w:val="0017301F"/>
    <w:rsid w:val="00174ED5"/>
    <w:rsid w:val="00187BD0"/>
    <w:rsid w:val="001930D9"/>
    <w:rsid w:val="00195136"/>
    <w:rsid w:val="001A0E28"/>
    <w:rsid w:val="001A39A4"/>
    <w:rsid w:val="001A57DF"/>
    <w:rsid w:val="001A7D7A"/>
    <w:rsid w:val="001B2205"/>
    <w:rsid w:val="001B252F"/>
    <w:rsid w:val="001B3646"/>
    <w:rsid w:val="001B4582"/>
    <w:rsid w:val="001D43F5"/>
    <w:rsid w:val="001D54B1"/>
    <w:rsid w:val="001D6E65"/>
    <w:rsid w:val="001E09E0"/>
    <w:rsid w:val="001E4A06"/>
    <w:rsid w:val="001F0AA2"/>
    <w:rsid w:val="001F7BE0"/>
    <w:rsid w:val="00201B09"/>
    <w:rsid w:val="00202003"/>
    <w:rsid w:val="0020276D"/>
    <w:rsid w:val="00202EAA"/>
    <w:rsid w:val="00211465"/>
    <w:rsid w:val="00214D8C"/>
    <w:rsid w:val="00216E02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0181"/>
    <w:rsid w:val="002514FC"/>
    <w:rsid w:val="00253BCA"/>
    <w:rsid w:val="0025717B"/>
    <w:rsid w:val="002571E8"/>
    <w:rsid w:val="002610DC"/>
    <w:rsid w:val="0026163A"/>
    <w:rsid w:val="00265B00"/>
    <w:rsid w:val="00267D16"/>
    <w:rsid w:val="00272C9A"/>
    <w:rsid w:val="00274217"/>
    <w:rsid w:val="002742C8"/>
    <w:rsid w:val="00277BD9"/>
    <w:rsid w:val="002803CC"/>
    <w:rsid w:val="0028246C"/>
    <w:rsid w:val="00291B8C"/>
    <w:rsid w:val="002A3421"/>
    <w:rsid w:val="002A355D"/>
    <w:rsid w:val="002C0F3A"/>
    <w:rsid w:val="002C123C"/>
    <w:rsid w:val="002D4E1B"/>
    <w:rsid w:val="002D5A9D"/>
    <w:rsid w:val="002D7A6C"/>
    <w:rsid w:val="002D7BD0"/>
    <w:rsid w:val="002E3E6F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437F1"/>
    <w:rsid w:val="00355F73"/>
    <w:rsid w:val="003570D7"/>
    <w:rsid w:val="0035742D"/>
    <w:rsid w:val="003703A5"/>
    <w:rsid w:val="003712A0"/>
    <w:rsid w:val="003712C4"/>
    <w:rsid w:val="00372134"/>
    <w:rsid w:val="003761BB"/>
    <w:rsid w:val="00380BE3"/>
    <w:rsid w:val="00381178"/>
    <w:rsid w:val="003854BB"/>
    <w:rsid w:val="00385C88"/>
    <w:rsid w:val="003860DC"/>
    <w:rsid w:val="00395528"/>
    <w:rsid w:val="00395DC0"/>
    <w:rsid w:val="00397C4E"/>
    <w:rsid w:val="003A4C21"/>
    <w:rsid w:val="003A54BD"/>
    <w:rsid w:val="003A54D3"/>
    <w:rsid w:val="003A7078"/>
    <w:rsid w:val="003B18D1"/>
    <w:rsid w:val="003B3537"/>
    <w:rsid w:val="003B39BA"/>
    <w:rsid w:val="003B4CCD"/>
    <w:rsid w:val="003B56AD"/>
    <w:rsid w:val="003B6C02"/>
    <w:rsid w:val="003C3AED"/>
    <w:rsid w:val="003C3FE2"/>
    <w:rsid w:val="003D0A1C"/>
    <w:rsid w:val="003D77F1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423A0"/>
    <w:rsid w:val="0045295C"/>
    <w:rsid w:val="004672D9"/>
    <w:rsid w:val="00470071"/>
    <w:rsid w:val="004719AA"/>
    <w:rsid w:val="00480716"/>
    <w:rsid w:val="00486737"/>
    <w:rsid w:val="00487581"/>
    <w:rsid w:val="00487A6C"/>
    <w:rsid w:val="004A0535"/>
    <w:rsid w:val="004A365A"/>
    <w:rsid w:val="004A4B48"/>
    <w:rsid w:val="004B0B0F"/>
    <w:rsid w:val="004B7DE2"/>
    <w:rsid w:val="004C2ECD"/>
    <w:rsid w:val="004C562D"/>
    <w:rsid w:val="004D149B"/>
    <w:rsid w:val="004D1EB3"/>
    <w:rsid w:val="004D4430"/>
    <w:rsid w:val="004D4D69"/>
    <w:rsid w:val="004F39EB"/>
    <w:rsid w:val="004F5B50"/>
    <w:rsid w:val="00502C88"/>
    <w:rsid w:val="00504F1D"/>
    <w:rsid w:val="00507088"/>
    <w:rsid w:val="0051048E"/>
    <w:rsid w:val="00510ED3"/>
    <w:rsid w:val="00520F9E"/>
    <w:rsid w:val="0052321A"/>
    <w:rsid w:val="005319BC"/>
    <w:rsid w:val="0053273B"/>
    <w:rsid w:val="0053398A"/>
    <w:rsid w:val="00535DCD"/>
    <w:rsid w:val="005453E0"/>
    <w:rsid w:val="00570A77"/>
    <w:rsid w:val="005752E0"/>
    <w:rsid w:val="0057753D"/>
    <w:rsid w:val="00577A86"/>
    <w:rsid w:val="0058489D"/>
    <w:rsid w:val="00585D27"/>
    <w:rsid w:val="00590D18"/>
    <w:rsid w:val="005914EA"/>
    <w:rsid w:val="00596F40"/>
    <w:rsid w:val="005A0048"/>
    <w:rsid w:val="005B0922"/>
    <w:rsid w:val="005B24B0"/>
    <w:rsid w:val="005B5464"/>
    <w:rsid w:val="005C05E5"/>
    <w:rsid w:val="005C424E"/>
    <w:rsid w:val="005C67CC"/>
    <w:rsid w:val="005D0CEF"/>
    <w:rsid w:val="005D6990"/>
    <w:rsid w:val="005E0F90"/>
    <w:rsid w:val="005E63E1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32CC7"/>
    <w:rsid w:val="0063491B"/>
    <w:rsid w:val="00642930"/>
    <w:rsid w:val="00643F91"/>
    <w:rsid w:val="00646941"/>
    <w:rsid w:val="0065483E"/>
    <w:rsid w:val="00654D7B"/>
    <w:rsid w:val="00655C90"/>
    <w:rsid w:val="00656058"/>
    <w:rsid w:val="006659E4"/>
    <w:rsid w:val="00666444"/>
    <w:rsid w:val="00674195"/>
    <w:rsid w:val="00681D52"/>
    <w:rsid w:val="0068261C"/>
    <w:rsid w:val="0068486C"/>
    <w:rsid w:val="006874A1"/>
    <w:rsid w:val="00690C4A"/>
    <w:rsid w:val="006925BC"/>
    <w:rsid w:val="00695E90"/>
    <w:rsid w:val="006A1B9D"/>
    <w:rsid w:val="006A4DF5"/>
    <w:rsid w:val="006B1625"/>
    <w:rsid w:val="006B5B00"/>
    <w:rsid w:val="006C2A33"/>
    <w:rsid w:val="006C2E4B"/>
    <w:rsid w:val="006C664F"/>
    <w:rsid w:val="006C6BA0"/>
    <w:rsid w:val="006D24E1"/>
    <w:rsid w:val="006D5893"/>
    <w:rsid w:val="006D6F97"/>
    <w:rsid w:val="006D7BB5"/>
    <w:rsid w:val="006E01FB"/>
    <w:rsid w:val="006E055D"/>
    <w:rsid w:val="006E182E"/>
    <w:rsid w:val="006E3B3B"/>
    <w:rsid w:val="006E675D"/>
    <w:rsid w:val="006E6A7A"/>
    <w:rsid w:val="006F59E6"/>
    <w:rsid w:val="006F7292"/>
    <w:rsid w:val="00702AA5"/>
    <w:rsid w:val="0070613D"/>
    <w:rsid w:val="007121F1"/>
    <w:rsid w:val="007130D0"/>
    <w:rsid w:val="0073213F"/>
    <w:rsid w:val="0073328F"/>
    <w:rsid w:val="00733683"/>
    <w:rsid w:val="00736BC4"/>
    <w:rsid w:val="0074035A"/>
    <w:rsid w:val="007428E7"/>
    <w:rsid w:val="00751FA8"/>
    <w:rsid w:val="00755D93"/>
    <w:rsid w:val="007677EB"/>
    <w:rsid w:val="007749FC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539E"/>
    <w:rsid w:val="007B591E"/>
    <w:rsid w:val="007B7300"/>
    <w:rsid w:val="007B7CDB"/>
    <w:rsid w:val="007C086A"/>
    <w:rsid w:val="007C16C6"/>
    <w:rsid w:val="007C2428"/>
    <w:rsid w:val="007C3B0D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1222"/>
    <w:rsid w:val="00801E86"/>
    <w:rsid w:val="008025AB"/>
    <w:rsid w:val="00807F48"/>
    <w:rsid w:val="00812E2D"/>
    <w:rsid w:val="0081318A"/>
    <w:rsid w:val="00815E9B"/>
    <w:rsid w:val="00817AF9"/>
    <w:rsid w:val="008250B4"/>
    <w:rsid w:val="00825BFE"/>
    <w:rsid w:val="008313DF"/>
    <w:rsid w:val="00833F03"/>
    <w:rsid w:val="00835A04"/>
    <w:rsid w:val="00841FF5"/>
    <w:rsid w:val="00846049"/>
    <w:rsid w:val="008460CD"/>
    <w:rsid w:val="0084626F"/>
    <w:rsid w:val="00847C2E"/>
    <w:rsid w:val="0085023F"/>
    <w:rsid w:val="00851247"/>
    <w:rsid w:val="008512F9"/>
    <w:rsid w:val="00854FAA"/>
    <w:rsid w:val="0086093C"/>
    <w:rsid w:val="00871918"/>
    <w:rsid w:val="0088036A"/>
    <w:rsid w:val="00881A6A"/>
    <w:rsid w:val="008850C3"/>
    <w:rsid w:val="008873F1"/>
    <w:rsid w:val="00887C42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8D6AC1"/>
    <w:rsid w:val="009000C2"/>
    <w:rsid w:val="0090306F"/>
    <w:rsid w:val="0091407B"/>
    <w:rsid w:val="00923779"/>
    <w:rsid w:val="009318D7"/>
    <w:rsid w:val="00933437"/>
    <w:rsid w:val="00935ECE"/>
    <w:rsid w:val="0094371E"/>
    <w:rsid w:val="0094391A"/>
    <w:rsid w:val="00947CE1"/>
    <w:rsid w:val="00950B07"/>
    <w:rsid w:val="00951C61"/>
    <w:rsid w:val="00955B1B"/>
    <w:rsid w:val="0095610E"/>
    <w:rsid w:val="0096006B"/>
    <w:rsid w:val="00961B1C"/>
    <w:rsid w:val="0096586B"/>
    <w:rsid w:val="00965AC9"/>
    <w:rsid w:val="009675B6"/>
    <w:rsid w:val="00971A62"/>
    <w:rsid w:val="009725CE"/>
    <w:rsid w:val="00975C2E"/>
    <w:rsid w:val="00980723"/>
    <w:rsid w:val="009807FB"/>
    <w:rsid w:val="00983568"/>
    <w:rsid w:val="009842E9"/>
    <w:rsid w:val="00984915"/>
    <w:rsid w:val="00990A30"/>
    <w:rsid w:val="00992D46"/>
    <w:rsid w:val="009A0FE1"/>
    <w:rsid w:val="009A2B22"/>
    <w:rsid w:val="009A5574"/>
    <w:rsid w:val="009B0C3E"/>
    <w:rsid w:val="009B427E"/>
    <w:rsid w:val="009B5C27"/>
    <w:rsid w:val="009C24EA"/>
    <w:rsid w:val="009C70E5"/>
    <w:rsid w:val="009D3663"/>
    <w:rsid w:val="009D3760"/>
    <w:rsid w:val="009D395B"/>
    <w:rsid w:val="009D3C72"/>
    <w:rsid w:val="009E4F50"/>
    <w:rsid w:val="009E51A4"/>
    <w:rsid w:val="009F2085"/>
    <w:rsid w:val="009F3291"/>
    <w:rsid w:val="009F6B57"/>
    <w:rsid w:val="009F73F7"/>
    <w:rsid w:val="00A0060A"/>
    <w:rsid w:val="00A038E7"/>
    <w:rsid w:val="00A05CE7"/>
    <w:rsid w:val="00A10485"/>
    <w:rsid w:val="00A135D3"/>
    <w:rsid w:val="00A16008"/>
    <w:rsid w:val="00A20D54"/>
    <w:rsid w:val="00A210BB"/>
    <w:rsid w:val="00A27F3A"/>
    <w:rsid w:val="00A3362D"/>
    <w:rsid w:val="00A33C74"/>
    <w:rsid w:val="00A3781F"/>
    <w:rsid w:val="00A409F8"/>
    <w:rsid w:val="00A43824"/>
    <w:rsid w:val="00A4708B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C4098"/>
    <w:rsid w:val="00AD1D78"/>
    <w:rsid w:val="00AD6C4D"/>
    <w:rsid w:val="00AD7B2F"/>
    <w:rsid w:val="00AE7D90"/>
    <w:rsid w:val="00B14563"/>
    <w:rsid w:val="00B16782"/>
    <w:rsid w:val="00B1725B"/>
    <w:rsid w:val="00B17C48"/>
    <w:rsid w:val="00B220BB"/>
    <w:rsid w:val="00B2750E"/>
    <w:rsid w:val="00B34501"/>
    <w:rsid w:val="00B432CD"/>
    <w:rsid w:val="00B456D2"/>
    <w:rsid w:val="00B47BA5"/>
    <w:rsid w:val="00B51E52"/>
    <w:rsid w:val="00B52795"/>
    <w:rsid w:val="00B564D2"/>
    <w:rsid w:val="00B56B9D"/>
    <w:rsid w:val="00B622F0"/>
    <w:rsid w:val="00B64632"/>
    <w:rsid w:val="00B6743A"/>
    <w:rsid w:val="00B7033B"/>
    <w:rsid w:val="00B73AFB"/>
    <w:rsid w:val="00B76831"/>
    <w:rsid w:val="00B7703E"/>
    <w:rsid w:val="00B840E9"/>
    <w:rsid w:val="00B8583A"/>
    <w:rsid w:val="00B85E78"/>
    <w:rsid w:val="00B87DCD"/>
    <w:rsid w:val="00B972FF"/>
    <w:rsid w:val="00BA3569"/>
    <w:rsid w:val="00BA42E9"/>
    <w:rsid w:val="00BB40EB"/>
    <w:rsid w:val="00BC25F1"/>
    <w:rsid w:val="00BC3FD2"/>
    <w:rsid w:val="00BC62AD"/>
    <w:rsid w:val="00BC767E"/>
    <w:rsid w:val="00BD30F3"/>
    <w:rsid w:val="00BD38E3"/>
    <w:rsid w:val="00BE3DF4"/>
    <w:rsid w:val="00BE57EB"/>
    <w:rsid w:val="00BF01BA"/>
    <w:rsid w:val="00BF02E0"/>
    <w:rsid w:val="00BF395D"/>
    <w:rsid w:val="00C0274A"/>
    <w:rsid w:val="00C215AD"/>
    <w:rsid w:val="00C25788"/>
    <w:rsid w:val="00C33088"/>
    <w:rsid w:val="00C34F46"/>
    <w:rsid w:val="00C35838"/>
    <w:rsid w:val="00C3782C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314"/>
    <w:rsid w:val="00C73546"/>
    <w:rsid w:val="00C75415"/>
    <w:rsid w:val="00C81B4D"/>
    <w:rsid w:val="00C84C50"/>
    <w:rsid w:val="00C86E0C"/>
    <w:rsid w:val="00C92ADE"/>
    <w:rsid w:val="00C94993"/>
    <w:rsid w:val="00C949E7"/>
    <w:rsid w:val="00C960F2"/>
    <w:rsid w:val="00C9718D"/>
    <w:rsid w:val="00CA21D4"/>
    <w:rsid w:val="00CA4529"/>
    <w:rsid w:val="00CB5537"/>
    <w:rsid w:val="00CB636E"/>
    <w:rsid w:val="00CB640D"/>
    <w:rsid w:val="00CC3050"/>
    <w:rsid w:val="00CC5053"/>
    <w:rsid w:val="00CD0BB7"/>
    <w:rsid w:val="00CE04C8"/>
    <w:rsid w:val="00CE0604"/>
    <w:rsid w:val="00CE15DA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4483"/>
    <w:rsid w:val="00D45CBD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989"/>
    <w:rsid w:val="00DB776B"/>
    <w:rsid w:val="00DC0B34"/>
    <w:rsid w:val="00DC5A9F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DF7A3A"/>
    <w:rsid w:val="00E075DE"/>
    <w:rsid w:val="00E1186E"/>
    <w:rsid w:val="00E14848"/>
    <w:rsid w:val="00E17DAE"/>
    <w:rsid w:val="00E22765"/>
    <w:rsid w:val="00E2435C"/>
    <w:rsid w:val="00E266F5"/>
    <w:rsid w:val="00E31963"/>
    <w:rsid w:val="00E32F3B"/>
    <w:rsid w:val="00E36684"/>
    <w:rsid w:val="00E4685E"/>
    <w:rsid w:val="00E4759E"/>
    <w:rsid w:val="00E51E2A"/>
    <w:rsid w:val="00E53BF0"/>
    <w:rsid w:val="00E5446C"/>
    <w:rsid w:val="00E556B6"/>
    <w:rsid w:val="00E56BB8"/>
    <w:rsid w:val="00E578E5"/>
    <w:rsid w:val="00E62C0A"/>
    <w:rsid w:val="00E67942"/>
    <w:rsid w:val="00E735FE"/>
    <w:rsid w:val="00E80120"/>
    <w:rsid w:val="00E92FEE"/>
    <w:rsid w:val="00E93B66"/>
    <w:rsid w:val="00EA06C4"/>
    <w:rsid w:val="00EA5322"/>
    <w:rsid w:val="00EA5EB2"/>
    <w:rsid w:val="00EA7CFE"/>
    <w:rsid w:val="00EA7DFD"/>
    <w:rsid w:val="00EB240A"/>
    <w:rsid w:val="00EB4A6B"/>
    <w:rsid w:val="00EC37D5"/>
    <w:rsid w:val="00EC4C5B"/>
    <w:rsid w:val="00EC531D"/>
    <w:rsid w:val="00EC782A"/>
    <w:rsid w:val="00ED44C3"/>
    <w:rsid w:val="00ED6DAE"/>
    <w:rsid w:val="00ED764F"/>
    <w:rsid w:val="00EE0FAA"/>
    <w:rsid w:val="00EE1F10"/>
    <w:rsid w:val="00EE6497"/>
    <w:rsid w:val="00F02B00"/>
    <w:rsid w:val="00F14745"/>
    <w:rsid w:val="00F24363"/>
    <w:rsid w:val="00F265DA"/>
    <w:rsid w:val="00F27077"/>
    <w:rsid w:val="00F37BC8"/>
    <w:rsid w:val="00F406AD"/>
    <w:rsid w:val="00F43FAE"/>
    <w:rsid w:val="00F47E6F"/>
    <w:rsid w:val="00F52114"/>
    <w:rsid w:val="00F5275E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444A"/>
    <w:rsid w:val="00F866B0"/>
    <w:rsid w:val="00F91F9C"/>
    <w:rsid w:val="00F92550"/>
    <w:rsid w:val="00F94DB3"/>
    <w:rsid w:val="00F96242"/>
    <w:rsid w:val="00F9695F"/>
    <w:rsid w:val="00FA075D"/>
    <w:rsid w:val="00FA16BC"/>
    <w:rsid w:val="00FA46BE"/>
    <w:rsid w:val="00FA7C3F"/>
    <w:rsid w:val="00FB097A"/>
    <w:rsid w:val="00FB1256"/>
    <w:rsid w:val="00FB3A7B"/>
    <w:rsid w:val="00FB63B7"/>
    <w:rsid w:val="00FC0D5B"/>
    <w:rsid w:val="00FC19FB"/>
    <w:rsid w:val="00FC66ED"/>
    <w:rsid w:val="00FC71C9"/>
    <w:rsid w:val="00FD05F2"/>
    <w:rsid w:val="00FD10AA"/>
    <w:rsid w:val="00FD1441"/>
    <w:rsid w:val="00FD1B73"/>
    <w:rsid w:val="00FD4C14"/>
    <w:rsid w:val="00FD6105"/>
    <w:rsid w:val="00FD6D5B"/>
    <w:rsid w:val="00FE2E1C"/>
    <w:rsid w:val="00FE6A3C"/>
    <w:rsid w:val="00FE7B83"/>
    <w:rsid w:val="00FF2657"/>
    <w:rsid w:val="00FF2CA6"/>
    <w:rsid w:val="00FF3283"/>
    <w:rsid w:val="00FF45E4"/>
    <w:rsid w:val="00FF4A71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7</cp:revision>
  <cp:lastPrinted>2020-11-05T04:17:00Z</cp:lastPrinted>
  <dcterms:created xsi:type="dcterms:W3CDTF">2023-11-23T08:22:00Z</dcterms:created>
  <dcterms:modified xsi:type="dcterms:W3CDTF">2024-03-27T09:13:00Z</dcterms:modified>
</cp:coreProperties>
</file>