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5" w:type="dxa"/>
        <w:jc w:val="center"/>
        <w:tblLook w:val="01E0" w:firstRow="1" w:lastRow="1" w:firstColumn="1" w:lastColumn="1" w:noHBand="0" w:noVBand="0"/>
      </w:tblPr>
      <w:tblGrid>
        <w:gridCol w:w="3780"/>
        <w:gridCol w:w="5785"/>
      </w:tblGrid>
      <w:tr w:rsidR="00334845" w:rsidRPr="00334845" w:rsidTr="00F15B75">
        <w:trPr>
          <w:trHeight w:val="900"/>
          <w:jc w:val="center"/>
        </w:trPr>
        <w:tc>
          <w:tcPr>
            <w:tcW w:w="3780" w:type="dxa"/>
            <w:shd w:val="clear" w:color="auto" w:fill="auto"/>
          </w:tcPr>
          <w:p w:rsidR="00566580" w:rsidRPr="00334845" w:rsidRDefault="00E30506" w:rsidP="007F6418">
            <w:pPr>
              <w:jc w:val="center"/>
              <w:rPr>
                <w:b/>
                <w:szCs w:val="26"/>
              </w:rPr>
            </w:pPr>
            <w:r w:rsidRPr="00334845">
              <w:rPr>
                <w:b/>
                <w:szCs w:val="26"/>
              </w:rPr>
              <w:t>ỦY BAN NHÂN DÂN</w:t>
            </w:r>
          </w:p>
          <w:p w:rsidR="00566580" w:rsidRPr="00334845" w:rsidRDefault="006271A9" w:rsidP="00D84AE4">
            <w:pPr>
              <w:jc w:val="center"/>
              <w:rPr>
                <w:b/>
                <w:szCs w:val="26"/>
              </w:rPr>
            </w:pPr>
            <w:r w:rsidRPr="00334845"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B508480" wp14:editId="0AF80496">
                      <wp:simplePos x="0" y="0"/>
                      <wp:positionH relativeFrom="column">
                        <wp:posOffset>809421</wp:posOffset>
                      </wp:positionH>
                      <wp:positionV relativeFrom="paragraph">
                        <wp:posOffset>229235</wp:posOffset>
                      </wp:positionV>
                      <wp:extent cx="641350" cy="0"/>
                      <wp:effectExtent l="0" t="0" r="25400" b="19050"/>
                      <wp:wrapNone/>
                      <wp:docPr id="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1813A5" id="Line 1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75pt,18.05pt" to="114.2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Jx6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HlrTG1dARKV2NhRHz+rFbDX97pDSVUvUgUeKrxcDeVnISN6khI0zcMG+/6wZxJCj17FP&#10;58Z2ARI6gM5RjstdDn72iMLhLM+epiAaHVwJKYY8Y53/xHWHglFiCZwjLjltnQ88SDGEhGuU3ggp&#10;o9hSob7Ei+lkGhOcloIFZwhz9rCvpEUnEsYlfrEo8DyGWX1ULIK1nLD1zfZEyKsNl0sV8KASoHOz&#10;rvPwY5Eu1vP1PB/lk9l6lKd1Pfq4qfLRbJN9mNZPdVXV2c9ALcuLVjDGVWA3zGaW/532t1dynar7&#10;dN7bkLxFj/0CssM/ko5SBvWuc7DX7LKzg8QwjjH49nTCvD/uwX584KtfAAAA//8DAFBLAwQUAAYA&#10;CAAAACEAddDKEtwAAAAJAQAADwAAAGRycy9kb3ducmV2LnhtbEyPwU7DMBBE70j8g7VIXKrWaSra&#10;KsSpEJAbFwqI6zZekoh4ncZuG/h6FvUAx5l9mp3JN6Pr1JGG0Ho2MJ8loIgrb1uuDby+lNM1qBCR&#10;LXaeycAXBdgUlxc5Ztaf+JmO21grCeGQoYEmxj7TOlQNOQwz3xPL7cMPDqPIodZ2wJOEu06nSbLU&#10;DluWDw32dN9Q9bk9OAOhfKN9+T2pJsn7ovaU7h+eHtGY66vx7hZUpDH+wfBbX6pDIZ12/sA2qE50&#10;uroR1MBiOQclQJquxdidDV3k+v+C4gcAAP//AwBQSwECLQAUAAYACAAAACEAtoM4kv4AAADhAQAA&#10;EwAAAAAAAAAAAAAAAAAAAAAAW0NvbnRlbnRfVHlwZXNdLnhtbFBLAQItABQABgAIAAAAIQA4/SH/&#10;1gAAAJQBAAALAAAAAAAAAAAAAAAAAC8BAABfcmVscy8ucmVsc1BLAQItABQABgAIAAAAIQA5IJx6&#10;EgIAACgEAAAOAAAAAAAAAAAAAAAAAC4CAABkcnMvZTJvRG9jLnhtbFBLAQItABQABgAIAAAAIQB1&#10;0MoS3AAAAAkBAAAPAAAAAAAAAAAAAAAAAGwEAABkcnMvZG93bnJldi54bWxQSwUGAAAAAAQABADz&#10;AAAAdQUAAAAA&#10;"/>
                  </w:pict>
                </mc:Fallback>
              </mc:AlternateContent>
            </w:r>
            <w:r w:rsidR="00E30506" w:rsidRPr="00334845">
              <w:rPr>
                <w:b/>
                <w:noProof/>
                <w:szCs w:val="26"/>
              </w:rPr>
              <w:t>TỈNH TÂY NINH</w:t>
            </w:r>
            <w:r w:rsidR="004E419D" w:rsidRPr="00334845">
              <w:rPr>
                <w:b/>
                <w:szCs w:val="26"/>
              </w:rPr>
              <w:t xml:space="preserve"> </w:t>
            </w:r>
          </w:p>
        </w:tc>
        <w:tc>
          <w:tcPr>
            <w:tcW w:w="5785" w:type="dxa"/>
            <w:shd w:val="clear" w:color="auto" w:fill="auto"/>
          </w:tcPr>
          <w:p w:rsidR="00566580" w:rsidRPr="00334845" w:rsidRDefault="00566580" w:rsidP="007F6418">
            <w:pPr>
              <w:jc w:val="center"/>
              <w:rPr>
                <w:b/>
                <w:szCs w:val="26"/>
              </w:rPr>
            </w:pPr>
            <w:r w:rsidRPr="00334845">
              <w:rPr>
                <w:b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334845">
                  <w:rPr>
                    <w:b/>
                    <w:szCs w:val="26"/>
                  </w:rPr>
                  <w:t>NAM</w:t>
                </w:r>
              </w:smartTag>
            </w:smartTag>
          </w:p>
          <w:p w:rsidR="00566580" w:rsidRPr="00334845" w:rsidRDefault="00566580" w:rsidP="007F6418">
            <w:pPr>
              <w:jc w:val="center"/>
              <w:rPr>
                <w:b/>
                <w:sz w:val="28"/>
                <w:szCs w:val="26"/>
              </w:rPr>
            </w:pPr>
            <w:r w:rsidRPr="00334845">
              <w:rPr>
                <w:b/>
                <w:sz w:val="28"/>
                <w:szCs w:val="26"/>
              </w:rPr>
              <w:t>Độc lập - Tự do - Hạnh phúc</w:t>
            </w:r>
          </w:p>
          <w:p w:rsidR="00566580" w:rsidRPr="00334845" w:rsidRDefault="006271A9" w:rsidP="007F6418">
            <w:pPr>
              <w:jc w:val="center"/>
              <w:rPr>
                <w:b/>
                <w:szCs w:val="26"/>
              </w:rPr>
            </w:pPr>
            <w:r w:rsidRPr="00334845"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7D49920" wp14:editId="6203480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13497</wp:posOffset>
                      </wp:positionV>
                      <wp:extent cx="2171700" cy="0"/>
                      <wp:effectExtent l="0" t="0" r="19050" b="19050"/>
                      <wp:wrapNone/>
                      <wp:docPr id="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1084EBB" id="Line 1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85pt,1.05pt" to="224.8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1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WoTW9cQVEVGpnQ3H0rF7MVtPvDildtUQdeKT4ejGQl4WM5E1K2DgDF+z7z5pBDDl6Hft0&#10;bmwXIKED6BzluNzl4GePKBxOsqfsKQ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blbztNoAAAAHAQAADwAAAGRycy9kb3ducmV2LnhtbEyOwU7DMBBE70j8g7VIXKrWbqgo&#10;hDgVAnLj0kLFdZssSUS8TmO3DXw9Cxc4Ps1o5mWr0XXqSENoPVuYzwwo4tJXLdcWXl+K6Q2oEJEr&#10;7DyThU8KsMrPzzJMK3/iNR03sVYywiFFC02Mfap1KBtyGGa+J5bs3Q8Oo+BQ62rAk4y7TifGXGuH&#10;LctDgz09NFR+bA7OQii2tC++JuXEvF3VnpL94/MTWnt5Md7fgYo0xr8y/OiLOuTitPMHroLqhM1y&#10;KVULyRyU5IvFrfDul3We6f/++TcAAAD//wMAUEsBAi0AFAAGAAgAAAAhALaDOJL+AAAA4QEAABMA&#10;AAAAAAAAAAAAAAAAAAAAAFtDb250ZW50X1R5cGVzXS54bWxQSwECLQAUAAYACAAAACEAOP0h/9YA&#10;AACUAQAACwAAAAAAAAAAAAAAAAAvAQAAX3JlbHMvLnJlbHNQSwECLQAUAAYACAAAACEA8fINXRIC&#10;AAApBAAADgAAAAAAAAAAAAAAAAAuAgAAZHJzL2Uyb0RvYy54bWxQSwECLQAUAAYACAAAACEAblbz&#10;tN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66580" w:rsidRPr="00334845" w:rsidTr="00F15B75">
        <w:trPr>
          <w:jc w:val="center"/>
        </w:trPr>
        <w:tc>
          <w:tcPr>
            <w:tcW w:w="3780" w:type="dxa"/>
            <w:shd w:val="clear" w:color="auto" w:fill="auto"/>
          </w:tcPr>
          <w:p w:rsidR="00566580" w:rsidRPr="00334845" w:rsidRDefault="00566580" w:rsidP="00D84AE4">
            <w:pPr>
              <w:tabs>
                <w:tab w:val="center" w:pos="1614"/>
              </w:tabs>
              <w:jc w:val="center"/>
              <w:rPr>
                <w:b/>
                <w:szCs w:val="26"/>
              </w:rPr>
            </w:pPr>
            <w:r w:rsidRPr="00334845">
              <w:rPr>
                <w:szCs w:val="26"/>
              </w:rPr>
              <w:t xml:space="preserve">Số:  </w:t>
            </w:r>
            <w:r w:rsidR="00D84AE4" w:rsidRPr="00334845">
              <w:rPr>
                <w:szCs w:val="26"/>
              </w:rPr>
              <w:tab/>
            </w:r>
            <w:r w:rsidR="00E30506" w:rsidRPr="00334845">
              <w:rPr>
                <w:szCs w:val="26"/>
              </w:rPr>
              <w:t xml:space="preserve">      </w:t>
            </w:r>
            <w:r w:rsidR="00D84AE4" w:rsidRPr="00334845">
              <w:rPr>
                <w:szCs w:val="26"/>
              </w:rPr>
              <w:t xml:space="preserve"> </w:t>
            </w:r>
            <w:r w:rsidR="009660DB" w:rsidRPr="00334845">
              <w:rPr>
                <w:szCs w:val="26"/>
              </w:rPr>
              <w:t>/</w:t>
            </w:r>
            <w:r w:rsidR="00E30506" w:rsidRPr="00334845">
              <w:rPr>
                <w:szCs w:val="26"/>
              </w:rPr>
              <w:t>UBND</w:t>
            </w:r>
            <w:r w:rsidR="009660DB" w:rsidRPr="00334845">
              <w:rPr>
                <w:szCs w:val="26"/>
              </w:rPr>
              <w:t>-KT</w:t>
            </w:r>
          </w:p>
          <w:p w:rsidR="00566580" w:rsidRPr="00334845" w:rsidRDefault="00921B78" w:rsidP="004467AD">
            <w:pPr>
              <w:spacing w:before="120"/>
              <w:jc w:val="center"/>
              <w:rPr>
                <w:b/>
                <w:szCs w:val="26"/>
              </w:rPr>
            </w:pPr>
            <w:r w:rsidRPr="00334845">
              <w:rPr>
                <w:szCs w:val="26"/>
              </w:rPr>
              <w:t>V/</w:t>
            </w:r>
            <w:r w:rsidR="00A57FF6" w:rsidRPr="00334845">
              <w:rPr>
                <w:szCs w:val="26"/>
              </w:rPr>
              <w:t>v</w:t>
            </w:r>
            <w:r w:rsidR="000F6F24" w:rsidRPr="00334845">
              <w:rPr>
                <w:szCs w:val="26"/>
              </w:rPr>
              <w:t xml:space="preserve"> </w:t>
            </w:r>
            <w:r w:rsidR="00E30506" w:rsidRPr="00334845">
              <w:rPr>
                <w:szCs w:val="26"/>
              </w:rPr>
              <w:t xml:space="preserve">tăng cường </w:t>
            </w:r>
            <w:r w:rsidR="004467AD" w:rsidRPr="00334845">
              <w:rPr>
                <w:szCs w:val="26"/>
              </w:rPr>
              <w:t xml:space="preserve">biện pháp quản lý, đảm bảo </w:t>
            </w:r>
            <w:r w:rsidR="00E30506" w:rsidRPr="00334845">
              <w:rPr>
                <w:szCs w:val="26"/>
              </w:rPr>
              <w:t>an toàn thực phẩm</w:t>
            </w:r>
          </w:p>
        </w:tc>
        <w:tc>
          <w:tcPr>
            <w:tcW w:w="5785" w:type="dxa"/>
            <w:shd w:val="clear" w:color="auto" w:fill="auto"/>
          </w:tcPr>
          <w:p w:rsidR="00566580" w:rsidRPr="00334845" w:rsidRDefault="00566580" w:rsidP="002332C8">
            <w:pPr>
              <w:ind w:right="432"/>
              <w:jc w:val="center"/>
              <w:rPr>
                <w:b/>
                <w:szCs w:val="26"/>
              </w:rPr>
            </w:pPr>
            <w:r w:rsidRPr="00334845">
              <w:rPr>
                <w:i/>
                <w:szCs w:val="26"/>
              </w:rPr>
              <w:t xml:space="preserve"> Tây Ninh, ngày</w:t>
            </w:r>
            <w:r w:rsidR="0008383D" w:rsidRPr="00334845">
              <w:rPr>
                <w:i/>
                <w:szCs w:val="26"/>
              </w:rPr>
              <w:t xml:space="preserve"> </w:t>
            </w:r>
            <w:r w:rsidR="001E6475" w:rsidRPr="00334845">
              <w:rPr>
                <w:i/>
                <w:szCs w:val="26"/>
              </w:rPr>
              <w:t xml:space="preserve">  </w:t>
            </w:r>
            <w:r w:rsidRPr="00334845">
              <w:rPr>
                <w:i/>
                <w:szCs w:val="26"/>
              </w:rPr>
              <w:t xml:space="preserve"> </w:t>
            </w:r>
            <w:r w:rsidR="003B65F9" w:rsidRPr="00334845">
              <w:rPr>
                <w:i/>
                <w:szCs w:val="26"/>
              </w:rPr>
              <w:t xml:space="preserve"> </w:t>
            </w:r>
            <w:r w:rsidR="00E30506" w:rsidRPr="00334845">
              <w:rPr>
                <w:i/>
                <w:szCs w:val="26"/>
              </w:rPr>
              <w:t xml:space="preserve">   </w:t>
            </w:r>
            <w:r w:rsidR="003B65F9" w:rsidRPr="00334845">
              <w:rPr>
                <w:i/>
                <w:szCs w:val="26"/>
              </w:rPr>
              <w:t xml:space="preserve"> </w:t>
            </w:r>
            <w:r w:rsidRPr="00334845">
              <w:rPr>
                <w:i/>
                <w:szCs w:val="26"/>
              </w:rPr>
              <w:t xml:space="preserve">tháng </w:t>
            </w:r>
            <w:r w:rsidR="004467AD" w:rsidRPr="00334845">
              <w:rPr>
                <w:i/>
                <w:szCs w:val="26"/>
              </w:rPr>
              <w:t>01</w:t>
            </w:r>
            <w:r w:rsidRPr="00334845">
              <w:rPr>
                <w:i/>
                <w:szCs w:val="26"/>
              </w:rPr>
              <w:t xml:space="preserve"> năm 20</w:t>
            </w:r>
            <w:r w:rsidR="00D84AE4" w:rsidRPr="00334845">
              <w:rPr>
                <w:i/>
                <w:szCs w:val="26"/>
              </w:rPr>
              <w:t>2</w:t>
            </w:r>
            <w:r w:rsidR="004467AD" w:rsidRPr="00334845">
              <w:rPr>
                <w:i/>
                <w:szCs w:val="26"/>
              </w:rPr>
              <w:t>5</w:t>
            </w:r>
          </w:p>
        </w:tc>
      </w:tr>
    </w:tbl>
    <w:p w:rsidR="00E27601" w:rsidRPr="00334845" w:rsidRDefault="00E27601" w:rsidP="00EB2E0C">
      <w:pPr>
        <w:jc w:val="center"/>
        <w:rPr>
          <w:bCs/>
          <w:sz w:val="28"/>
          <w:szCs w:val="28"/>
        </w:rPr>
      </w:pPr>
    </w:p>
    <w:p w:rsidR="005118DD" w:rsidRPr="00334845" w:rsidRDefault="005668C6" w:rsidP="00D62F6E">
      <w:pPr>
        <w:ind w:left="720" w:firstLine="414"/>
        <w:rPr>
          <w:sz w:val="28"/>
          <w:szCs w:val="28"/>
        </w:rPr>
      </w:pPr>
      <w:r w:rsidRPr="00334845">
        <w:rPr>
          <w:bCs/>
          <w:sz w:val="28"/>
          <w:szCs w:val="28"/>
        </w:rPr>
        <w:t xml:space="preserve">   </w:t>
      </w:r>
      <w:r w:rsidR="009B5A5C" w:rsidRPr="00334845">
        <w:rPr>
          <w:bCs/>
          <w:sz w:val="28"/>
          <w:szCs w:val="28"/>
        </w:rPr>
        <w:t xml:space="preserve">   </w:t>
      </w:r>
      <w:r w:rsidR="001931F8">
        <w:rPr>
          <w:bCs/>
          <w:sz w:val="28"/>
          <w:szCs w:val="28"/>
        </w:rPr>
        <w:t xml:space="preserve">        </w:t>
      </w:r>
      <w:bookmarkStart w:id="0" w:name="_GoBack"/>
      <w:bookmarkEnd w:id="0"/>
      <w:r w:rsidR="00F875D9" w:rsidRPr="00334845">
        <w:rPr>
          <w:bCs/>
          <w:sz w:val="28"/>
          <w:szCs w:val="28"/>
        </w:rPr>
        <w:t>K</w:t>
      </w:r>
      <w:r w:rsidR="00793AA3" w:rsidRPr="00334845">
        <w:rPr>
          <w:bCs/>
          <w:sz w:val="28"/>
          <w:szCs w:val="28"/>
        </w:rPr>
        <w:t>ính gửi</w:t>
      </w:r>
      <w:r w:rsidR="00793AA3" w:rsidRPr="00334845">
        <w:rPr>
          <w:sz w:val="28"/>
          <w:szCs w:val="28"/>
        </w:rPr>
        <w:t>:</w:t>
      </w:r>
    </w:p>
    <w:p w:rsidR="001931F8" w:rsidRPr="00334845" w:rsidRDefault="001931F8" w:rsidP="001931F8">
      <w:pPr>
        <w:spacing w:line="276" w:lineRule="auto"/>
        <w:ind w:left="2552" w:firstLine="598"/>
        <w:rPr>
          <w:sz w:val="28"/>
          <w:szCs w:val="28"/>
        </w:rPr>
      </w:pPr>
      <w:r>
        <w:rPr>
          <w:sz w:val="28"/>
          <w:szCs w:val="28"/>
        </w:rPr>
        <w:t>- Các Sở, ban, ngành tỉnh;</w:t>
      </w:r>
    </w:p>
    <w:p w:rsidR="004807B2" w:rsidRPr="00334845" w:rsidRDefault="004807B2" w:rsidP="001931F8">
      <w:pPr>
        <w:spacing w:line="276" w:lineRule="auto"/>
        <w:ind w:left="2552" w:firstLine="598"/>
        <w:rPr>
          <w:sz w:val="28"/>
          <w:szCs w:val="28"/>
        </w:rPr>
      </w:pPr>
      <w:r w:rsidRPr="00334845">
        <w:rPr>
          <w:sz w:val="28"/>
          <w:szCs w:val="28"/>
        </w:rPr>
        <w:t>- UBND các huyện, thị xã, thành phố.</w:t>
      </w:r>
    </w:p>
    <w:p w:rsidR="003D6FAF" w:rsidRPr="00334845" w:rsidRDefault="003D6FAF" w:rsidP="00BF4662">
      <w:pPr>
        <w:spacing w:before="120"/>
        <w:ind w:firstLine="709"/>
        <w:jc w:val="both"/>
        <w:rPr>
          <w:sz w:val="28"/>
          <w:szCs w:val="28"/>
        </w:rPr>
      </w:pPr>
    </w:p>
    <w:p w:rsidR="004807B2" w:rsidRPr="00334845" w:rsidRDefault="00E30506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>Thực hiện</w:t>
      </w:r>
      <w:r w:rsidR="00E715ED" w:rsidRPr="00334845">
        <w:rPr>
          <w:sz w:val="28"/>
          <w:szCs w:val="28"/>
        </w:rPr>
        <w:t xml:space="preserve"> Công văn số </w:t>
      </w:r>
      <w:r w:rsidR="004807B2" w:rsidRPr="00334845">
        <w:rPr>
          <w:spacing w:val="-4"/>
          <w:sz w:val="28"/>
          <w:szCs w:val="28"/>
        </w:rPr>
        <w:t>76/BNN-CCPT ngày 06/01/2025 của Bộ Nông nghiệp và PTNT về tăng cường biện pháp quản lý, đảm bảo an toàn thực phẩm (ATTP)</w:t>
      </w:r>
      <w:r w:rsidR="00A4562F" w:rsidRPr="00334845">
        <w:rPr>
          <w:sz w:val="28"/>
          <w:szCs w:val="28"/>
        </w:rPr>
        <w:t>.</w:t>
      </w:r>
      <w:r w:rsidR="00360A0F" w:rsidRPr="00334845">
        <w:rPr>
          <w:sz w:val="28"/>
          <w:szCs w:val="28"/>
        </w:rPr>
        <w:t xml:space="preserve"> </w:t>
      </w:r>
    </w:p>
    <w:p w:rsidR="00DA0327" w:rsidRPr="00334845" w:rsidRDefault="004807B2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 xml:space="preserve">Nhằm tăng cường hơn nữa công tác đảm bảo vệ sinh, </w:t>
      </w:r>
      <w:r w:rsidR="00BF4662" w:rsidRPr="00334845">
        <w:rPr>
          <w:sz w:val="28"/>
          <w:szCs w:val="28"/>
        </w:rPr>
        <w:t>ATTP</w:t>
      </w:r>
      <w:r w:rsidRPr="00334845">
        <w:rPr>
          <w:sz w:val="28"/>
          <w:szCs w:val="28"/>
        </w:rPr>
        <w:t xml:space="preserve"> các sản phẩm nông lâm thủy sản, ngăn chặn triệt để các vụ việc vi phạm ATTP trong tiêu dùng thực phẩm thường xuyên của </w:t>
      </w:r>
      <w:r w:rsidR="00BF4662" w:rsidRPr="00334845">
        <w:rPr>
          <w:sz w:val="28"/>
          <w:szCs w:val="28"/>
        </w:rPr>
        <w:t>N</w:t>
      </w:r>
      <w:r w:rsidRPr="00334845">
        <w:rPr>
          <w:sz w:val="28"/>
          <w:szCs w:val="28"/>
        </w:rPr>
        <w:t xml:space="preserve">hân dân, đặc biệt là trong thời gian trước, trong và sau tết Nguyên đán Ất Tỵ và mùa lễ hội </w:t>
      </w:r>
      <w:r w:rsidR="00E30506" w:rsidRPr="00334845">
        <w:rPr>
          <w:sz w:val="28"/>
          <w:szCs w:val="28"/>
        </w:rPr>
        <w:t xml:space="preserve">Xuân 2025. </w:t>
      </w:r>
      <w:r w:rsidR="001931F8">
        <w:rPr>
          <w:sz w:val="28"/>
          <w:szCs w:val="28"/>
        </w:rPr>
        <w:t xml:space="preserve">Chủ tịch </w:t>
      </w:r>
      <w:r w:rsidR="00E30506" w:rsidRPr="00334845">
        <w:rPr>
          <w:sz w:val="28"/>
          <w:szCs w:val="28"/>
        </w:rPr>
        <w:t xml:space="preserve">UBND tỉnh đề nghị các Sở, </w:t>
      </w:r>
      <w:r w:rsidR="008D0BD0" w:rsidRPr="00334845">
        <w:rPr>
          <w:sz w:val="28"/>
          <w:szCs w:val="28"/>
        </w:rPr>
        <w:t>ban</w:t>
      </w:r>
      <w:r w:rsidR="00BF4662" w:rsidRPr="00334845">
        <w:rPr>
          <w:sz w:val="28"/>
          <w:szCs w:val="28"/>
        </w:rPr>
        <w:t>,</w:t>
      </w:r>
      <w:r w:rsidR="008D0BD0" w:rsidRPr="00334845">
        <w:rPr>
          <w:sz w:val="28"/>
          <w:szCs w:val="28"/>
        </w:rPr>
        <w:t xml:space="preserve"> </w:t>
      </w:r>
      <w:r w:rsidR="00E30506" w:rsidRPr="00334845">
        <w:rPr>
          <w:sz w:val="28"/>
          <w:szCs w:val="28"/>
        </w:rPr>
        <w:t>ngành tỉnh</w:t>
      </w:r>
      <w:r w:rsidR="007211D6" w:rsidRPr="00334845">
        <w:rPr>
          <w:sz w:val="28"/>
          <w:szCs w:val="28"/>
        </w:rPr>
        <w:t>;</w:t>
      </w:r>
      <w:r w:rsidR="00E30506" w:rsidRPr="00334845">
        <w:rPr>
          <w:sz w:val="28"/>
          <w:szCs w:val="28"/>
        </w:rPr>
        <w:t xml:space="preserve"> UBND các huyện, thị xã, thành phố </w:t>
      </w:r>
      <w:r w:rsidR="00F05917" w:rsidRPr="00334845">
        <w:rPr>
          <w:sz w:val="28"/>
          <w:szCs w:val="28"/>
        </w:rPr>
        <w:t>căn cứ chức năng, nhiệm vụ</w:t>
      </w:r>
      <w:r w:rsidR="00BF4662" w:rsidRPr="00334845">
        <w:rPr>
          <w:sz w:val="28"/>
          <w:szCs w:val="28"/>
        </w:rPr>
        <w:t>,</w:t>
      </w:r>
      <w:r w:rsidR="00F05917" w:rsidRPr="00334845">
        <w:rPr>
          <w:sz w:val="28"/>
          <w:szCs w:val="28"/>
        </w:rPr>
        <w:t xml:space="preserve"> </w:t>
      </w:r>
      <w:r w:rsidR="007211D6" w:rsidRPr="00334845">
        <w:rPr>
          <w:sz w:val="28"/>
          <w:szCs w:val="28"/>
        </w:rPr>
        <w:t>tập trung thực hiện các nội dung sau:</w:t>
      </w:r>
    </w:p>
    <w:p w:rsidR="007C28DD" w:rsidRPr="00334845" w:rsidRDefault="00DA0327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>1.</w:t>
      </w:r>
      <w:r w:rsidR="007C28DD" w:rsidRPr="00334845">
        <w:rPr>
          <w:sz w:val="28"/>
          <w:szCs w:val="28"/>
        </w:rPr>
        <w:t xml:space="preserve"> </w:t>
      </w:r>
      <w:r w:rsidR="00D5339C" w:rsidRPr="00334845">
        <w:rPr>
          <w:sz w:val="28"/>
          <w:szCs w:val="28"/>
        </w:rPr>
        <w:t xml:space="preserve">Các </w:t>
      </w:r>
      <w:r w:rsidRPr="00334845">
        <w:rPr>
          <w:sz w:val="28"/>
          <w:szCs w:val="28"/>
        </w:rPr>
        <w:t>Sở, ban</w:t>
      </w:r>
      <w:r w:rsidR="00BF4662" w:rsidRPr="00334845">
        <w:rPr>
          <w:sz w:val="28"/>
          <w:szCs w:val="28"/>
        </w:rPr>
        <w:t>,</w:t>
      </w:r>
      <w:r w:rsidRPr="00334845">
        <w:rPr>
          <w:sz w:val="28"/>
          <w:szCs w:val="28"/>
        </w:rPr>
        <w:t xml:space="preserve"> ngành tỉnh; UBND các huyện, thị xã, thành phố </w:t>
      </w:r>
      <w:r w:rsidR="00D5339C" w:rsidRPr="00334845">
        <w:rPr>
          <w:sz w:val="28"/>
          <w:szCs w:val="28"/>
        </w:rPr>
        <w:t>p</w:t>
      </w:r>
      <w:r w:rsidR="009B6A35" w:rsidRPr="00334845">
        <w:rPr>
          <w:sz w:val="28"/>
          <w:szCs w:val="28"/>
        </w:rPr>
        <w:t>hối hợp với các cơ quan thông tin, truyền thông để phổ biến quy định</w:t>
      </w:r>
      <w:r w:rsidR="00D5339C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 xml:space="preserve">pháp luật về </w:t>
      </w:r>
      <w:r w:rsidR="00BF4662" w:rsidRPr="00334845">
        <w:rPr>
          <w:sz w:val="28"/>
          <w:szCs w:val="28"/>
        </w:rPr>
        <w:t>ATTP</w:t>
      </w:r>
      <w:r w:rsidR="009B6A35" w:rsidRPr="00334845">
        <w:rPr>
          <w:sz w:val="28"/>
          <w:szCs w:val="28"/>
        </w:rPr>
        <w:t>, tác hại và hậu quả của việc sử dụng chất</w:t>
      </w:r>
      <w:r w:rsidR="00D5339C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cấm/ngoài danh mục được phép sử dụng trong sản xuất ban đầu, thu hoạch, bảo</w:t>
      </w:r>
      <w:r w:rsidR="00882A5C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quản, sơ chế, chế biến thực phẩm nông lâm sản và th</w:t>
      </w:r>
      <w:r w:rsidR="00BF4662" w:rsidRPr="00334845">
        <w:rPr>
          <w:sz w:val="28"/>
          <w:szCs w:val="28"/>
        </w:rPr>
        <w:t>ủy</w:t>
      </w:r>
      <w:r w:rsidR="009B6A35" w:rsidRPr="00334845">
        <w:rPr>
          <w:sz w:val="28"/>
          <w:szCs w:val="28"/>
        </w:rPr>
        <w:t xml:space="preserve"> sản; </w:t>
      </w:r>
      <w:r w:rsidR="00BF4662" w:rsidRPr="00334845">
        <w:rPr>
          <w:sz w:val="28"/>
          <w:szCs w:val="28"/>
        </w:rPr>
        <w:t>p</w:t>
      </w:r>
      <w:r w:rsidR="009B6A35" w:rsidRPr="00334845">
        <w:rPr>
          <w:sz w:val="28"/>
          <w:szCs w:val="28"/>
        </w:rPr>
        <w:t>hổ biến, công khai,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cập nhật thông tin để người tiêu dùng lựa chọn sản phẩm nông sản có nguồn gốc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rõ ràng, từ các cơ sở sản xuất, sơ chế, chế biến, kinh doanh đáp ứng quy định về</w:t>
      </w:r>
      <w:r w:rsidR="007C28DD" w:rsidRPr="00334845">
        <w:rPr>
          <w:sz w:val="28"/>
          <w:szCs w:val="28"/>
        </w:rPr>
        <w:t xml:space="preserve"> </w:t>
      </w:r>
      <w:r w:rsidR="00BF4662" w:rsidRPr="00334845">
        <w:rPr>
          <w:sz w:val="28"/>
          <w:szCs w:val="28"/>
        </w:rPr>
        <w:t>ATTP</w:t>
      </w:r>
      <w:r w:rsidR="009B6A35" w:rsidRPr="00334845">
        <w:rPr>
          <w:sz w:val="28"/>
          <w:szCs w:val="28"/>
        </w:rPr>
        <w:t>; Tăng cường thông tin, truyền thông về nguy cơ ATTP.</w:t>
      </w:r>
    </w:p>
    <w:p w:rsidR="007C28DD" w:rsidRPr="00334845" w:rsidRDefault="00DA0327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>2.</w:t>
      </w:r>
      <w:r w:rsidR="007C28DD" w:rsidRPr="00334845">
        <w:rPr>
          <w:sz w:val="28"/>
          <w:szCs w:val="28"/>
        </w:rPr>
        <w:t xml:space="preserve"> </w:t>
      </w:r>
      <w:r w:rsidRPr="00334845">
        <w:rPr>
          <w:sz w:val="28"/>
          <w:szCs w:val="28"/>
        </w:rPr>
        <w:t>Tổ chức</w:t>
      </w:r>
      <w:r w:rsidR="009B6A35" w:rsidRPr="00334845">
        <w:rPr>
          <w:sz w:val="28"/>
          <w:szCs w:val="28"/>
        </w:rPr>
        <w:t xml:space="preserve"> phát động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và thực hiện phong trào khuyến khích, vận động người dân tham gia giám sát đảm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 xml:space="preserve">bảo vệ sinh </w:t>
      </w:r>
      <w:r w:rsidR="00BF4662" w:rsidRPr="00334845">
        <w:rPr>
          <w:sz w:val="28"/>
          <w:szCs w:val="28"/>
        </w:rPr>
        <w:t xml:space="preserve">ATTP </w:t>
      </w:r>
      <w:r w:rsidR="009B6A35" w:rsidRPr="00334845">
        <w:rPr>
          <w:sz w:val="28"/>
          <w:szCs w:val="28"/>
        </w:rPr>
        <w:t xml:space="preserve">từ </w:t>
      </w:r>
      <w:r w:rsidRPr="00334845">
        <w:rPr>
          <w:sz w:val="28"/>
          <w:szCs w:val="28"/>
        </w:rPr>
        <w:t>địa phương</w:t>
      </w:r>
      <w:r w:rsidR="009B6A35" w:rsidRPr="00334845">
        <w:rPr>
          <w:sz w:val="28"/>
          <w:szCs w:val="28"/>
        </w:rPr>
        <w:t>; xây dựng kênh thông tin để tiếp nhận các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 xml:space="preserve">phản ánh, tố giác hành vi vi phạm về </w:t>
      </w:r>
      <w:r w:rsidR="00BF4662" w:rsidRPr="00334845">
        <w:rPr>
          <w:sz w:val="28"/>
          <w:szCs w:val="28"/>
        </w:rPr>
        <w:t xml:space="preserve">ATTP </w:t>
      </w:r>
      <w:r w:rsidR="009B6A35" w:rsidRPr="00334845">
        <w:rPr>
          <w:sz w:val="28"/>
          <w:szCs w:val="28"/>
        </w:rPr>
        <w:t>từ cấp cơ sở.</w:t>
      </w:r>
    </w:p>
    <w:p w:rsidR="007C28DD" w:rsidRPr="00334845" w:rsidRDefault="00DA0327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>3.</w:t>
      </w:r>
      <w:r w:rsidR="007C28DD" w:rsidRPr="00334845">
        <w:rPr>
          <w:sz w:val="28"/>
          <w:szCs w:val="28"/>
        </w:rPr>
        <w:t xml:space="preserve"> </w:t>
      </w:r>
      <w:r w:rsidRPr="00334845">
        <w:rPr>
          <w:sz w:val="28"/>
          <w:szCs w:val="28"/>
        </w:rPr>
        <w:t>T</w:t>
      </w:r>
      <w:r w:rsidR="009B6A35" w:rsidRPr="00334845">
        <w:rPr>
          <w:sz w:val="28"/>
          <w:szCs w:val="28"/>
        </w:rPr>
        <w:t>ổ chức các Đoàn công tác liên ngành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và theo chức năng được phân công, phân cấp để thanh tra, kiểm tra các cơ sở sản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xuất, kinh doanh thực phẩm nông sản, đặc biệt là các cơ sở sản xuất kinh doanh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 xml:space="preserve">sản phẩm thực phẩm nông sản có nguy cơ cao gây mất </w:t>
      </w:r>
      <w:r w:rsidR="00BF4662" w:rsidRPr="00334845">
        <w:rPr>
          <w:sz w:val="28"/>
          <w:szCs w:val="28"/>
        </w:rPr>
        <w:t>ATTP</w:t>
      </w:r>
      <w:r w:rsidR="009B6A35" w:rsidRPr="00334845">
        <w:rPr>
          <w:sz w:val="28"/>
          <w:szCs w:val="28"/>
        </w:rPr>
        <w:t>, nhu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cầu tiêu dùng lớn trong dịp lễ, tết của người dân (sản phẩm ăn liền, sản phẩm có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yêu cầu điều kiện bảo quản đặc biệt, thời gian sử dụng ngắn; sản phẩm dễ bị lạm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dụng sử dụng chất cấm, chất ngoài danh mục được phép sử dụng, các đối tượng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có chứa độc tố tự nhiên, sản phẩm có rủi ro cao về vi sinh vật gây bệnh,…).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 xml:space="preserve">Các vi phạm về </w:t>
      </w:r>
      <w:r w:rsidR="00BF4662" w:rsidRPr="00334845">
        <w:rPr>
          <w:sz w:val="28"/>
          <w:szCs w:val="28"/>
        </w:rPr>
        <w:t xml:space="preserve">ATTP </w:t>
      </w:r>
      <w:r w:rsidR="009B6A35" w:rsidRPr="00334845">
        <w:rPr>
          <w:sz w:val="28"/>
          <w:szCs w:val="28"/>
        </w:rPr>
        <w:t>phát hiện phải được xử lý nghiêm, đảm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bảo tính răn đe và công khai trên phương tiện thông tin đại chúng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theo đúng quy</w:t>
      </w:r>
      <w:r w:rsidR="007C28DD" w:rsidRPr="00334845">
        <w:rPr>
          <w:sz w:val="28"/>
          <w:szCs w:val="28"/>
        </w:rPr>
        <w:t xml:space="preserve"> </w:t>
      </w:r>
      <w:r w:rsidR="009B6A35" w:rsidRPr="00334845">
        <w:rPr>
          <w:sz w:val="28"/>
          <w:szCs w:val="28"/>
        </w:rPr>
        <w:t>định của pháp luật.</w:t>
      </w:r>
      <w:r w:rsidR="007C28DD" w:rsidRPr="00334845">
        <w:rPr>
          <w:sz w:val="28"/>
          <w:szCs w:val="28"/>
        </w:rPr>
        <w:t xml:space="preserve"> </w:t>
      </w:r>
    </w:p>
    <w:p w:rsidR="00780A85" w:rsidRPr="00334845" w:rsidRDefault="00780A85" w:rsidP="001931F8">
      <w:pPr>
        <w:spacing w:before="120"/>
        <w:ind w:firstLine="709"/>
        <w:jc w:val="both"/>
        <w:rPr>
          <w:sz w:val="28"/>
          <w:szCs w:val="28"/>
        </w:rPr>
      </w:pPr>
      <w:r w:rsidRPr="00334845">
        <w:rPr>
          <w:sz w:val="28"/>
          <w:szCs w:val="28"/>
        </w:rPr>
        <w:t xml:space="preserve">4. </w:t>
      </w:r>
      <w:r w:rsidR="001931F8">
        <w:rPr>
          <w:sz w:val="28"/>
          <w:szCs w:val="28"/>
        </w:rPr>
        <w:t xml:space="preserve">Giao </w:t>
      </w:r>
      <w:r w:rsidRPr="00334845">
        <w:rPr>
          <w:sz w:val="28"/>
          <w:szCs w:val="28"/>
        </w:rPr>
        <w:t xml:space="preserve">Sở Nông nghiệp và PTNT chủ trì, </w:t>
      </w:r>
      <w:r w:rsidR="001931F8">
        <w:rPr>
          <w:sz w:val="28"/>
          <w:szCs w:val="28"/>
        </w:rPr>
        <w:t xml:space="preserve">đôn đốc các đơn vị liên quan thực hiện và </w:t>
      </w:r>
      <w:r w:rsidR="001931F8">
        <w:rPr>
          <w:sz w:val="28"/>
          <w:szCs w:val="28"/>
        </w:rPr>
        <w:t xml:space="preserve">hàng năm </w:t>
      </w:r>
      <w:r w:rsidRPr="00334845">
        <w:rPr>
          <w:sz w:val="28"/>
          <w:szCs w:val="28"/>
        </w:rPr>
        <w:t xml:space="preserve">tổng hợp báo cáo </w:t>
      </w:r>
      <w:r w:rsidR="004467AD" w:rsidRPr="00334845">
        <w:rPr>
          <w:sz w:val="28"/>
          <w:szCs w:val="28"/>
        </w:rPr>
        <w:t>gửi về UBND tỉnh kịp thời để báo cáo Bộ N</w:t>
      </w:r>
      <w:r w:rsidR="001931F8">
        <w:rPr>
          <w:sz w:val="28"/>
          <w:szCs w:val="28"/>
        </w:rPr>
        <w:t>ông nghiệp và PTNT.</w:t>
      </w:r>
    </w:p>
    <w:p w:rsidR="00D11828" w:rsidRPr="00334845" w:rsidRDefault="00780A85" w:rsidP="001931F8">
      <w:pPr>
        <w:spacing w:before="120"/>
        <w:ind w:firstLine="709"/>
        <w:jc w:val="both"/>
        <w:rPr>
          <w:rStyle w:val="fontstyle21"/>
          <w:rFonts w:ascii="Times New Roman" w:hAnsi="Times New Roman"/>
          <w:color w:val="auto"/>
        </w:rPr>
      </w:pPr>
      <w:r w:rsidRPr="00334845">
        <w:rPr>
          <w:rStyle w:val="fontstyle21"/>
          <w:rFonts w:ascii="Times New Roman" w:hAnsi="Times New Roman"/>
          <w:color w:val="auto"/>
        </w:rPr>
        <w:lastRenderedPageBreak/>
        <w:t>Đ</w:t>
      </w:r>
      <w:r w:rsidR="00241BC9" w:rsidRPr="00334845">
        <w:rPr>
          <w:rStyle w:val="fontstyle21"/>
          <w:rFonts w:ascii="Times New Roman" w:hAnsi="Times New Roman"/>
          <w:color w:val="auto"/>
        </w:rPr>
        <w:t xml:space="preserve">ề nghị các </w:t>
      </w:r>
      <w:r w:rsidRPr="00334845">
        <w:rPr>
          <w:rStyle w:val="fontstyle21"/>
          <w:rFonts w:ascii="Times New Roman" w:hAnsi="Times New Roman"/>
          <w:color w:val="auto"/>
        </w:rPr>
        <w:t>các cơ quan liên quan căn cứ nội dung công văn trên tổ chức triển khai thực hiện./.</w:t>
      </w:r>
    </w:p>
    <w:p w:rsidR="00CC3B06" w:rsidRPr="00334845" w:rsidRDefault="00CC3B06" w:rsidP="001931F8">
      <w:pPr>
        <w:spacing w:before="120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58"/>
        <w:gridCol w:w="4273"/>
      </w:tblGrid>
      <w:tr w:rsidR="007C6566" w:rsidRPr="00334845" w:rsidTr="00B064FD">
        <w:trPr>
          <w:jc w:val="center"/>
        </w:trPr>
        <w:tc>
          <w:tcPr>
            <w:tcW w:w="4758" w:type="dxa"/>
            <w:shd w:val="clear" w:color="auto" w:fill="auto"/>
          </w:tcPr>
          <w:p w:rsidR="007C6566" w:rsidRPr="00334845" w:rsidRDefault="007C6566" w:rsidP="007F6418">
            <w:pPr>
              <w:tabs>
                <w:tab w:val="center" w:pos="6720"/>
              </w:tabs>
              <w:rPr>
                <w:b/>
                <w:i/>
                <w:sz w:val="24"/>
              </w:rPr>
            </w:pPr>
            <w:r w:rsidRPr="00334845">
              <w:rPr>
                <w:b/>
                <w:i/>
                <w:sz w:val="24"/>
              </w:rPr>
              <w:t>N</w:t>
            </w:r>
            <w:r w:rsidRPr="00334845">
              <w:rPr>
                <w:rFonts w:hint="eastAsia"/>
                <w:b/>
                <w:i/>
                <w:sz w:val="24"/>
              </w:rPr>
              <w:t>ơ</w:t>
            </w:r>
            <w:r w:rsidRPr="00334845">
              <w:rPr>
                <w:b/>
                <w:i/>
                <w:sz w:val="24"/>
              </w:rPr>
              <w:t>i nhận:</w:t>
            </w:r>
          </w:p>
          <w:p w:rsidR="007C6566" w:rsidRPr="00334845" w:rsidRDefault="007C6566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334845">
              <w:rPr>
                <w:sz w:val="22"/>
                <w:szCs w:val="22"/>
              </w:rPr>
              <w:t>- Như trên;</w:t>
            </w:r>
          </w:p>
          <w:p w:rsidR="00241BC9" w:rsidRPr="00334845" w:rsidRDefault="00241BC9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334845">
              <w:rPr>
                <w:sz w:val="22"/>
                <w:szCs w:val="22"/>
              </w:rPr>
              <w:t>- Bộ Nông nghiệp và PTNT;</w:t>
            </w:r>
          </w:p>
          <w:p w:rsidR="005B76AA" w:rsidRDefault="005B76AA" w:rsidP="005B76AA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334845">
              <w:rPr>
                <w:sz w:val="22"/>
                <w:szCs w:val="22"/>
              </w:rPr>
              <w:t>- CT, các PCT UBND tỉnh;</w:t>
            </w:r>
          </w:p>
          <w:p w:rsidR="001931F8" w:rsidRDefault="001931F8" w:rsidP="005B76AA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Các tổ chức CT-XH;</w:t>
            </w:r>
          </w:p>
          <w:p w:rsidR="001931F8" w:rsidRPr="00334845" w:rsidRDefault="001931F8" w:rsidP="005B76AA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Báo, Đài PTTH Tây Ninh;</w:t>
            </w:r>
          </w:p>
          <w:p w:rsidR="00B064FD" w:rsidRPr="00334845" w:rsidRDefault="00B064FD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334845">
              <w:rPr>
                <w:sz w:val="22"/>
                <w:szCs w:val="22"/>
              </w:rPr>
              <w:t xml:space="preserve">- </w:t>
            </w:r>
            <w:r w:rsidR="00776C4F" w:rsidRPr="00334845">
              <w:rPr>
                <w:sz w:val="22"/>
                <w:szCs w:val="22"/>
              </w:rPr>
              <w:t>LĐVP</w:t>
            </w:r>
            <w:r w:rsidRPr="00334845">
              <w:rPr>
                <w:sz w:val="22"/>
                <w:szCs w:val="22"/>
              </w:rPr>
              <w:t>; CVK;</w:t>
            </w:r>
          </w:p>
          <w:p w:rsidR="00E87EFC" w:rsidRPr="00334845" w:rsidRDefault="007C6566" w:rsidP="00A50D44">
            <w:pPr>
              <w:tabs>
                <w:tab w:val="center" w:pos="6720"/>
              </w:tabs>
              <w:rPr>
                <w:sz w:val="22"/>
              </w:rPr>
            </w:pPr>
            <w:r w:rsidRPr="00334845">
              <w:rPr>
                <w:sz w:val="22"/>
              </w:rPr>
              <w:t>- L</w:t>
            </w:r>
            <w:r w:rsidRPr="00334845">
              <w:rPr>
                <w:rFonts w:hint="eastAsia"/>
                <w:sz w:val="22"/>
              </w:rPr>
              <w:t>ư</w:t>
            </w:r>
            <w:r w:rsidRPr="00334845">
              <w:rPr>
                <w:sz w:val="22"/>
              </w:rPr>
              <w:t>u: VT</w:t>
            </w:r>
            <w:r w:rsidR="00B064FD" w:rsidRPr="00334845">
              <w:rPr>
                <w:sz w:val="22"/>
              </w:rPr>
              <w:t>, VP</w:t>
            </w:r>
            <w:r w:rsidR="00D76184" w:rsidRPr="00334845">
              <w:rPr>
                <w:sz w:val="22"/>
              </w:rPr>
              <w:t xml:space="preserve"> UBND tỉnh</w:t>
            </w:r>
            <w:r w:rsidR="00241BC9" w:rsidRPr="00334845">
              <w:rPr>
                <w:sz w:val="22"/>
              </w:rPr>
              <w:t>.</w:t>
            </w:r>
          </w:p>
          <w:p w:rsidR="007C6566" w:rsidRPr="00334845" w:rsidRDefault="007C6566" w:rsidP="00A50D44">
            <w:pPr>
              <w:tabs>
                <w:tab w:val="center" w:pos="6720"/>
              </w:tabs>
              <w:rPr>
                <w:sz w:val="22"/>
              </w:rPr>
            </w:pPr>
          </w:p>
        </w:tc>
        <w:tc>
          <w:tcPr>
            <w:tcW w:w="4273" w:type="dxa"/>
            <w:shd w:val="clear" w:color="auto" w:fill="auto"/>
          </w:tcPr>
          <w:p w:rsidR="006321E8" w:rsidRDefault="001931F8" w:rsidP="007F6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7211D6" w:rsidRPr="00334845">
              <w:rPr>
                <w:b/>
                <w:sz w:val="28"/>
                <w:szCs w:val="28"/>
              </w:rPr>
              <w:t>CHỦ TỊCH</w:t>
            </w:r>
            <w:r w:rsidR="00B064FD" w:rsidRPr="00334845">
              <w:rPr>
                <w:b/>
                <w:sz w:val="28"/>
                <w:szCs w:val="28"/>
              </w:rPr>
              <w:t xml:space="preserve">  </w:t>
            </w:r>
          </w:p>
          <w:p w:rsidR="001931F8" w:rsidRPr="00334845" w:rsidRDefault="001931F8" w:rsidP="007F6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CHỦ TỊCH</w:t>
            </w:r>
          </w:p>
          <w:p w:rsidR="007C6566" w:rsidRPr="00334845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334845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334845" w:rsidRDefault="007C6566" w:rsidP="007F6418">
            <w:pPr>
              <w:jc w:val="center"/>
              <w:rPr>
                <w:b/>
              </w:rPr>
            </w:pPr>
          </w:p>
        </w:tc>
      </w:tr>
    </w:tbl>
    <w:p w:rsidR="00EA5C77" w:rsidRPr="00334845" w:rsidRDefault="00EA5C77" w:rsidP="002F1636">
      <w:pPr>
        <w:rPr>
          <w:sz w:val="34"/>
        </w:rPr>
      </w:pPr>
    </w:p>
    <w:sectPr w:rsidR="00EA5C77" w:rsidRPr="00334845" w:rsidSect="001931F8">
      <w:headerReference w:type="default" r:id="rId8"/>
      <w:pgSz w:w="11907" w:h="16840" w:code="9"/>
      <w:pgMar w:top="1134" w:right="851" w:bottom="990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CF0" w:rsidRDefault="00981CF0" w:rsidP="00AA6875">
      <w:r>
        <w:separator/>
      </w:r>
    </w:p>
  </w:endnote>
  <w:endnote w:type="continuationSeparator" w:id="0">
    <w:p w:rsidR="00981CF0" w:rsidRDefault="00981CF0" w:rsidP="00AA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CF0" w:rsidRDefault="00981CF0" w:rsidP="00AA6875">
      <w:r>
        <w:separator/>
      </w:r>
    </w:p>
  </w:footnote>
  <w:footnote w:type="continuationSeparator" w:id="0">
    <w:p w:rsidR="00981CF0" w:rsidRDefault="00981CF0" w:rsidP="00AA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106941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:rsidR="00AA6875" w:rsidRPr="009B5A5C" w:rsidRDefault="00AA6875">
        <w:pPr>
          <w:pStyle w:val="Header"/>
          <w:jc w:val="center"/>
          <w:rPr>
            <w:sz w:val="28"/>
            <w:szCs w:val="28"/>
          </w:rPr>
        </w:pPr>
        <w:r w:rsidRPr="009B5A5C">
          <w:rPr>
            <w:sz w:val="28"/>
            <w:szCs w:val="28"/>
          </w:rPr>
          <w:fldChar w:fldCharType="begin"/>
        </w:r>
        <w:r w:rsidRPr="009B5A5C">
          <w:rPr>
            <w:sz w:val="28"/>
            <w:szCs w:val="28"/>
          </w:rPr>
          <w:instrText xml:space="preserve"> PAGE   \* MERGEFORMAT </w:instrText>
        </w:r>
        <w:r w:rsidRPr="009B5A5C">
          <w:rPr>
            <w:sz w:val="28"/>
            <w:szCs w:val="28"/>
          </w:rPr>
          <w:fldChar w:fldCharType="separate"/>
        </w:r>
        <w:r w:rsidR="001931F8">
          <w:rPr>
            <w:noProof/>
            <w:sz w:val="28"/>
            <w:szCs w:val="28"/>
          </w:rPr>
          <w:t>2</w:t>
        </w:r>
        <w:r w:rsidRPr="009B5A5C">
          <w:rPr>
            <w:noProof/>
            <w:sz w:val="28"/>
            <w:szCs w:val="28"/>
          </w:rPr>
          <w:fldChar w:fldCharType="end"/>
        </w:r>
      </w:p>
    </w:sdtContent>
  </w:sdt>
  <w:p w:rsidR="00AA6875" w:rsidRDefault="00AA6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D8C"/>
    <w:multiLevelType w:val="hybridMultilevel"/>
    <w:tmpl w:val="FF947D9C"/>
    <w:lvl w:ilvl="0" w:tplc="77265F5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266F1F"/>
    <w:multiLevelType w:val="hybridMultilevel"/>
    <w:tmpl w:val="4B50BED0"/>
    <w:lvl w:ilvl="0" w:tplc="90D49332">
      <w:numFmt w:val="bullet"/>
      <w:lvlText w:val="-"/>
      <w:lvlJc w:val="left"/>
      <w:pPr>
        <w:tabs>
          <w:tab w:val="num" w:pos="3825"/>
        </w:tabs>
        <w:ind w:left="3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45"/>
        </w:tabs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</w:abstractNum>
  <w:abstractNum w:abstractNumId="2" w15:restartNumberingAfterBreak="0">
    <w:nsid w:val="28881CB0"/>
    <w:multiLevelType w:val="hybridMultilevel"/>
    <w:tmpl w:val="694ABB98"/>
    <w:lvl w:ilvl="0" w:tplc="232470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F9F32B2"/>
    <w:multiLevelType w:val="hybridMultilevel"/>
    <w:tmpl w:val="569CF7FE"/>
    <w:lvl w:ilvl="0" w:tplc="D1068E3E">
      <w:start w:val="1"/>
      <w:numFmt w:val="bullet"/>
      <w:lvlText w:val="-"/>
      <w:lvlJc w:val="left"/>
      <w:pPr>
        <w:tabs>
          <w:tab w:val="num" w:pos="1343"/>
        </w:tabs>
        <w:ind w:left="1343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34165FC3"/>
    <w:multiLevelType w:val="hybridMultilevel"/>
    <w:tmpl w:val="1528FF9C"/>
    <w:lvl w:ilvl="0" w:tplc="1F460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65682"/>
    <w:multiLevelType w:val="hybridMultilevel"/>
    <w:tmpl w:val="D6808278"/>
    <w:lvl w:ilvl="0" w:tplc="52224A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493D3E"/>
    <w:multiLevelType w:val="hybridMultilevel"/>
    <w:tmpl w:val="1946D59A"/>
    <w:lvl w:ilvl="0" w:tplc="33A226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DB709D"/>
    <w:multiLevelType w:val="hybridMultilevel"/>
    <w:tmpl w:val="B9104158"/>
    <w:lvl w:ilvl="0" w:tplc="3AF4F878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FA2102"/>
    <w:multiLevelType w:val="hybridMultilevel"/>
    <w:tmpl w:val="8B0CD74A"/>
    <w:lvl w:ilvl="0" w:tplc="E49CBA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033E0"/>
    <w:multiLevelType w:val="hybridMultilevel"/>
    <w:tmpl w:val="AA203230"/>
    <w:lvl w:ilvl="0" w:tplc="19788DB4">
      <w:start w:val="1"/>
      <w:numFmt w:val="decimal"/>
      <w:lvlText w:val="%1."/>
      <w:lvlJc w:val="left"/>
      <w:pPr>
        <w:tabs>
          <w:tab w:val="num" w:pos="1053"/>
        </w:tabs>
        <w:ind w:left="10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abstractNum w:abstractNumId="10" w15:restartNumberingAfterBreak="0">
    <w:nsid w:val="75C257EC"/>
    <w:multiLevelType w:val="hybridMultilevel"/>
    <w:tmpl w:val="0D62D14C"/>
    <w:lvl w:ilvl="0" w:tplc="DC789E08">
      <w:numFmt w:val="bullet"/>
      <w:lvlText w:val="-"/>
      <w:lvlJc w:val="left"/>
      <w:pPr>
        <w:tabs>
          <w:tab w:val="num" w:pos="1982"/>
        </w:tabs>
        <w:ind w:left="1982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1" w15:restartNumberingAfterBreak="0">
    <w:nsid w:val="79E8158A"/>
    <w:multiLevelType w:val="hybridMultilevel"/>
    <w:tmpl w:val="1DA8F736"/>
    <w:lvl w:ilvl="0" w:tplc="1022471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5C"/>
    <w:rsid w:val="0000400B"/>
    <w:rsid w:val="00004B5D"/>
    <w:rsid w:val="00007DB4"/>
    <w:rsid w:val="00007E43"/>
    <w:rsid w:val="00015B05"/>
    <w:rsid w:val="00015FCF"/>
    <w:rsid w:val="00016306"/>
    <w:rsid w:val="000231BF"/>
    <w:rsid w:val="0002370E"/>
    <w:rsid w:val="0002523A"/>
    <w:rsid w:val="00026B5E"/>
    <w:rsid w:val="00042A37"/>
    <w:rsid w:val="000449FC"/>
    <w:rsid w:val="000453F8"/>
    <w:rsid w:val="00047F73"/>
    <w:rsid w:val="0005011C"/>
    <w:rsid w:val="00054772"/>
    <w:rsid w:val="00066AA7"/>
    <w:rsid w:val="00066E2A"/>
    <w:rsid w:val="0007346B"/>
    <w:rsid w:val="00073CE7"/>
    <w:rsid w:val="00077728"/>
    <w:rsid w:val="0008383D"/>
    <w:rsid w:val="00093F52"/>
    <w:rsid w:val="000945E3"/>
    <w:rsid w:val="000A030B"/>
    <w:rsid w:val="000A1715"/>
    <w:rsid w:val="000A2BF6"/>
    <w:rsid w:val="000B55EB"/>
    <w:rsid w:val="000B58D0"/>
    <w:rsid w:val="000C3CA7"/>
    <w:rsid w:val="000D1A31"/>
    <w:rsid w:val="000D494A"/>
    <w:rsid w:val="000D51DD"/>
    <w:rsid w:val="000D63A3"/>
    <w:rsid w:val="000E28B6"/>
    <w:rsid w:val="000F1FBD"/>
    <w:rsid w:val="000F4452"/>
    <w:rsid w:val="000F4495"/>
    <w:rsid w:val="000F583F"/>
    <w:rsid w:val="000F6F24"/>
    <w:rsid w:val="000F7309"/>
    <w:rsid w:val="000F7CC6"/>
    <w:rsid w:val="00100685"/>
    <w:rsid w:val="00104C51"/>
    <w:rsid w:val="00105EC0"/>
    <w:rsid w:val="001060D2"/>
    <w:rsid w:val="00111C3D"/>
    <w:rsid w:val="00113007"/>
    <w:rsid w:val="00125C44"/>
    <w:rsid w:val="00140FC3"/>
    <w:rsid w:val="00141C20"/>
    <w:rsid w:val="001456D3"/>
    <w:rsid w:val="001476EC"/>
    <w:rsid w:val="00151D31"/>
    <w:rsid w:val="00151F78"/>
    <w:rsid w:val="001579F9"/>
    <w:rsid w:val="001606D3"/>
    <w:rsid w:val="00160B09"/>
    <w:rsid w:val="00171F67"/>
    <w:rsid w:val="00173BBC"/>
    <w:rsid w:val="00174269"/>
    <w:rsid w:val="001767A7"/>
    <w:rsid w:val="001816D2"/>
    <w:rsid w:val="001931F8"/>
    <w:rsid w:val="0019394B"/>
    <w:rsid w:val="00195606"/>
    <w:rsid w:val="001A1EC8"/>
    <w:rsid w:val="001A39A8"/>
    <w:rsid w:val="001A4845"/>
    <w:rsid w:val="001A54A4"/>
    <w:rsid w:val="001A60E3"/>
    <w:rsid w:val="001B0807"/>
    <w:rsid w:val="001B291A"/>
    <w:rsid w:val="001B4E2B"/>
    <w:rsid w:val="001B4FF5"/>
    <w:rsid w:val="001B625C"/>
    <w:rsid w:val="001B72FD"/>
    <w:rsid w:val="001C33AD"/>
    <w:rsid w:val="001C3B28"/>
    <w:rsid w:val="001C66E0"/>
    <w:rsid w:val="001C6B8A"/>
    <w:rsid w:val="001D0E2B"/>
    <w:rsid w:val="001D299B"/>
    <w:rsid w:val="001D34CB"/>
    <w:rsid w:val="001D78ED"/>
    <w:rsid w:val="001D7B0E"/>
    <w:rsid w:val="001E0AC6"/>
    <w:rsid w:val="001E3BE7"/>
    <w:rsid w:val="001E6475"/>
    <w:rsid w:val="001E79DA"/>
    <w:rsid w:val="001F1283"/>
    <w:rsid w:val="001F49B9"/>
    <w:rsid w:val="001F6620"/>
    <w:rsid w:val="002011CC"/>
    <w:rsid w:val="002031C8"/>
    <w:rsid w:val="00204212"/>
    <w:rsid w:val="002043F4"/>
    <w:rsid w:val="0020580E"/>
    <w:rsid w:val="002063D5"/>
    <w:rsid w:val="00214A13"/>
    <w:rsid w:val="00214AAF"/>
    <w:rsid w:val="0021579D"/>
    <w:rsid w:val="00217C46"/>
    <w:rsid w:val="0022018F"/>
    <w:rsid w:val="00220871"/>
    <w:rsid w:val="00221B41"/>
    <w:rsid w:val="00230C24"/>
    <w:rsid w:val="002332C8"/>
    <w:rsid w:val="00234595"/>
    <w:rsid w:val="00241BC9"/>
    <w:rsid w:val="0025181B"/>
    <w:rsid w:val="0025465B"/>
    <w:rsid w:val="00256312"/>
    <w:rsid w:val="002616A7"/>
    <w:rsid w:val="002748FA"/>
    <w:rsid w:val="00275B72"/>
    <w:rsid w:val="00281CDD"/>
    <w:rsid w:val="00282A65"/>
    <w:rsid w:val="00284744"/>
    <w:rsid w:val="002907DA"/>
    <w:rsid w:val="00291141"/>
    <w:rsid w:val="002952E5"/>
    <w:rsid w:val="00296AF1"/>
    <w:rsid w:val="00297FE1"/>
    <w:rsid w:val="002A22E3"/>
    <w:rsid w:val="002A36CF"/>
    <w:rsid w:val="002A3ADD"/>
    <w:rsid w:val="002B1406"/>
    <w:rsid w:val="002B1EC8"/>
    <w:rsid w:val="002C3F35"/>
    <w:rsid w:val="002C569C"/>
    <w:rsid w:val="002C69FF"/>
    <w:rsid w:val="002C7E79"/>
    <w:rsid w:val="002D3FD3"/>
    <w:rsid w:val="002D6029"/>
    <w:rsid w:val="002E27A4"/>
    <w:rsid w:val="002E38FA"/>
    <w:rsid w:val="002F1636"/>
    <w:rsid w:val="002F4B74"/>
    <w:rsid w:val="002F6031"/>
    <w:rsid w:val="00303BE6"/>
    <w:rsid w:val="00304246"/>
    <w:rsid w:val="00312248"/>
    <w:rsid w:val="00325E95"/>
    <w:rsid w:val="0032666B"/>
    <w:rsid w:val="0032727E"/>
    <w:rsid w:val="003278B6"/>
    <w:rsid w:val="00327AD3"/>
    <w:rsid w:val="003315D3"/>
    <w:rsid w:val="00331B9C"/>
    <w:rsid w:val="00333F85"/>
    <w:rsid w:val="00334227"/>
    <w:rsid w:val="00334845"/>
    <w:rsid w:val="00334C4D"/>
    <w:rsid w:val="00334EBD"/>
    <w:rsid w:val="003355A6"/>
    <w:rsid w:val="00335EAF"/>
    <w:rsid w:val="00340AB8"/>
    <w:rsid w:val="00341539"/>
    <w:rsid w:val="00355D1A"/>
    <w:rsid w:val="00357BDD"/>
    <w:rsid w:val="003607EB"/>
    <w:rsid w:val="00360A0F"/>
    <w:rsid w:val="00360DA2"/>
    <w:rsid w:val="00364A62"/>
    <w:rsid w:val="003710F6"/>
    <w:rsid w:val="00375127"/>
    <w:rsid w:val="003758E9"/>
    <w:rsid w:val="00380D93"/>
    <w:rsid w:val="00384C47"/>
    <w:rsid w:val="00392AC8"/>
    <w:rsid w:val="00393562"/>
    <w:rsid w:val="0039676B"/>
    <w:rsid w:val="00397F19"/>
    <w:rsid w:val="003A3999"/>
    <w:rsid w:val="003B0A17"/>
    <w:rsid w:val="003B147A"/>
    <w:rsid w:val="003B4FC0"/>
    <w:rsid w:val="003B65F9"/>
    <w:rsid w:val="003C1253"/>
    <w:rsid w:val="003C675F"/>
    <w:rsid w:val="003C6F57"/>
    <w:rsid w:val="003D0340"/>
    <w:rsid w:val="003D3292"/>
    <w:rsid w:val="003D409F"/>
    <w:rsid w:val="003D5E70"/>
    <w:rsid w:val="003D6FAF"/>
    <w:rsid w:val="003E3E39"/>
    <w:rsid w:val="003E604A"/>
    <w:rsid w:val="003F3A74"/>
    <w:rsid w:val="003F6035"/>
    <w:rsid w:val="00400101"/>
    <w:rsid w:val="00402313"/>
    <w:rsid w:val="00403347"/>
    <w:rsid w:val="004238A2"/>
    <w:rsid w:val="00425268"/>
    <w:rsid w:val="00425986"/>
    <w:rsid w:val="00432F1D"/>
    <w:rsid w:val="0043725A"/>
    <w:rsid w:val="004401AA"/>
    <w:rsid w:val="00445406"/>
    <w:rsid w:val="004467AD"/>
    <w:rsid w:val="00450C5A"/>
    <w:rsid w:val="004517F1"/>
    <w:rsid w:val="00460584"/>
    <w:rsid w:val="004615B8"/>
    <w:rsid w:val="004637F7"/>
    <w:rsid w:val="00465115"/>
    <w:rsid w:val="00465221"/>
    <w:rsid w:val="004667D7"/>
    <w:rsid w:val="00470077"/>
    <w:rsid w:val="00471E2F"/>
    <w:rsid w:val="004778F9"/>
    <w:rsid w:val="004807B2"/>
    <w:rsid w:val="00480CE3"/>
    <w:rsid w:val="0048172E"/>
    <w:rsid w:val="00482ACE"/>
    <w:rsid w:val="004879E5"/>
    <w:rsid w:val="0049024A"/>
    <w:rsid w:val="004917ED"/>
    <w:rsid w:val="00493CC4"/>
    <w:rsid w:val="004973B2"/>
    <w:rsid w:val="004A0192"/>
    <w:rsid w:val="004A0F98"/>
    <w:rsid w:val="004A5FD6"/>
    <w:rsid w:val="004A6833"/>
    <w:rsid w:val="004A72CB"/>
    <w:rsid w:val="004B2530"/>
    <w:rsid w:val="004B39B1"/>
    <w:rsid w:val="004B465F"/>
    <w:rsid w:val="004C4ABB"/>
    <w:rsid w:val="004D652A"/>
    <w:rsid w:val="004D770C"/>
    <w:rsid w:val="004E419D"/>
    <w:rsid w:val="004F1A6E"/>
    <w:rsid w:val="004F36E1"/>
    <w:rsid w:val="004F7144"/>
    <w:rsid w:val="005118DD"/>
    <w:rsid w:val="00514DB8"/>
    <w:rsid w:val="00516AFC"/>
    <w:rsid w:val="005178D9"/>
    <w:rsid w:val="005179B0"/>
    <w:rsid w:val="00521C7A"/>
    <w:rsid w:val="00522754"/>
    <w:rsid w:val="005318A5"/>
    <w:rsid w:val="005337DC"/>
    <w:rsid w:val="00536E3E"/>
    <w:rsid w:val="00537BE1"/>
    <w:rsid w:val="005407D2"/>
    <w:rsid w:val="005428AD"/>
    <w:rsid w:val="00543E0A"/>
    <w:rsid w:val="00545DFE"/>
    <w:rsid w:val="0054645E"/>
    <w:rsid w:val="005502A5"/>
    <w:rsid w:val="00550341"/>
    <w:rsid w:val="00551E71"/>
    <w:rsid w:val="005530E9"/>
    <w:rsid w:val="0055792B"/>
    <w:rsid w:val="005601C5"/>
    <w:rsid w:val="00560D1D"/>
    <w:rsid w:val="00563087"/>
    <w:rsid w:val="005656D8"/>
    <w:rsid w:val="00566580"/>
    <w:rsid w:val="005668C6"/>
    <w:rsid w:val="0057482D"/>
    <w:rsid w:val="00575AA4"/>
    <w:rsid w:val="00575B37"/>
    <w:rsid w:val="00575F91"/>
    <w:rsid w:val="00581328"/>
    <w:rsid w:val="0058282E"/>
    <w:rsid w:val="00584FDB"/>
    <w:rsid w:val="00586AA4"/>
    <w:rsid w:val="005909B4"/>
    <w:rsid w:val="00592D99"/>
    <w:rsid w:val="00595964"/>
    <w:rsid w:val="00595F9B"/>
    <w:rsid w:val="005A185B"/>
    <w:rsid w:val="005A1A2E"/>
    <w:rsid w:val="005A1AFD"/>
    <w:rsid w:val="005A27F5"/>
    <w:rsid w:val="005A461F"/>
    <w:rsid w:val="005A4DE3"/>
    <w:rsid w:val="005A7312"/>
    <w:rsid w:val="005B300E"/>
    <w:rsid w:val="005B3E36"/>
    <w:rsid w:val="005B7660"/>
    <w:rsid w:val="005B76AA"/>
    <w:rsid w:val="005C1015"/>
    <w:rsid w:val="005C13BF"/>
    <w:rsid w:val="005C1B9C"/>
    <w:rsid w:val="005C1BAF"/>
    <w:rsid w:val="005C2194"/>
    <w:rsid w:val="005C2807"/>
    <w:rsid w:val="005C38CF"/>
    <w:rsid w:val="005D6F94"/>
    <w:rsid w:val="005E0621"/>
    <w:rsid w:val="005E0D69"/>
    <w:rsid w:val="005E25A3"/>
    <w:rsid w:val="005E4007"/>
    <w:rsid w:val="005E5532"/>
    <w:rsid w:val="005F14A5"/>
    <w:rsid w:val="005F24C0"/>
    <w:rsid w:val="005F4B81"/>
    <w:rsid w:val="005F61A3"/>
    <w:rsid w:val="005F658D"/>
    <w:rsid w:val="005F791E"/>
    <w:rsid w:val="00601B67"/>
    <w:rsid w:val="00604DA6"/>
    <w:rsid w:val="00612D8E"/>
    <w:rsid w:val="006135DF"/>
    <w:rsid w:val="006136DC"/>
    <w:rsid w:val="0061650D"/>
    <w:rsid w:val="00616576"/>
    <w:rsid w:val="00620192"/>
    <w:rsid w:val="00622467"/>
    <w:rsid w:val="006271A9"/>
    <w:rsid w:val="00627E00"/>
    <w:rsid w:val="006321E8"/>
    <w:rsid w:val="0063227B"/>
    <w:rsid w:val="00635B46"/>
    <w:rsid w:val="0064657B"/>
    <w:rsid w:val="006520B3"/>
    <w:rsid w:val="006627DE"/>
    <w:rsid w:val="006720AA"/>
    <w:rsid w:val="00676371"/>
    <w:rsid w:val="006763DD"/>
    <w:rsid w:val="0067642E"/>
    <w:rsid w:val="00676CE2"/>
    <w:rsid w:val="006811AD"/>
    <w:rsid w:val="00681FC2"/>
    <w:rsid w:val="006869CA"/>
    <w:rsid w:val="00691F34"/>
    <w:rsid w:val="006A3538"/>
    <w:rsid w:val="006A4057"/>
    <w:rsid w:val="006A442D"/>
    <w:rsid w:val="006A4806"/>
    <w:rsid w:val="006A4D4A"/>
    <w:rsid w:val="006A7231"/>
    <w:rsid w:val="006B12A6"/>
    <w:rsid w:val="006B154D"/>
    <w:rsid w:val="006B2699"/>
    <w:rsid w:val="006B279D"/>
    <w:rsid w:val="006B73A8"/>
    <w:rsid w:val="006D22B8"/>
    <w:rsid w:val="006D405A"/>
    <w:rsid w:val="006D5701"/>
    <w:rsid w:val="006D6797"/>
    <w:rsid w:val="006E2C94"/>
    <w:rsid w:val="006E3BF1"/>
    <w:rsid w:val="006E7652"/>
    <w:rsid w:val="006F03F6"/>
    <w:rsid w:val="006F2758"/>
    <w:rsid w:val="006F4ECE"/>
    <w:rsid w:val="00705E65"/>
    <w:rsid w:val="00705F3A"/>
    <w:rsid w:val="007128F3"/>
    <w:rsid w:val="00713710"/>
    <w:rsid w:val="00713F8F"/>
    <w:rsid w:val="007211D6"/>
    <w:rsid w:val="007247B9"/>
    <w:rsid w:val="00724AC2"/>
    <w:rsid w:val="00724EF6"/>
    <w:rsid w:val="00725009"/>
    <w:rsid w:val="00743001"/>
    <w:rsid w:val="00744986"/>
    <w:rsid w:val="00745991"/>
    <w:rsid w:val="00747305"/>
    <w:rsid w:val="00754630"/>
    <w:rsid w:val="00755014"/>
    <w:rsid w:val="00755370"/>
    <w:rsid w:val="007641BA"/>
    <w:rsid w:val="0077057C"/>
    <w:rsid w:val="00771560"/>
    <w:rsid w:val="00776C4F"/>
    <w:rsid w:val="00780A85"/>
    <w:rsid w:val="007879F9"/>
    <w:rsid w:val="00793AA3"/>
    <w:rsid w:val="00794693"/>
    <w:rsid w:val="007949F3"/>
    <w:rsid w:val="007954D5"/>
    <w:rsid w:val="007A2CBE"/>
    <w:rsid w:val="007B4AA4"/>
    <w:rsid w:val="007B4E24"/>
    <w:rsid w:val="007B700A"/>
    <w:rsid w:val="007B78B1"/>
    <w:rsid w:val="007C1354"/>
    <w:rsid w:val="007C28DD"/>
    <w:rsid w:val="007C6566"/>
    <w:rsid w:val="007D6489"/>
    <w:rsid w:val="007D746B"/>
    <w:rsid w:val="007D7721"/>
    <w:rsid w:val="007E0567"/>
    <w:rsid w:val="007E4301"/>
    <w:rsid w:val="007E5A96"/>
    <w:rsid w:val="007F1F30"/>
    <w:rsid w:val="007F2633"/>
    <w:rsid w:val="007F6418"/>
    <w:rsid w:val="007F6F35"/>
    <w:rsid w:val="007F7B9F"/>
    <w:rsid w:val="00805E0F"/>
    <w:rsid w:val="00806FC3"/>
    <w:rsid w:val="00807550"/>
    <w:rsid w:val="00813FE3"/>
    <w:rsid w:val="00816B51"/>
    <w:rsid w:val="00827BD6"/>
    <w:rsid w:val="008342B9"/>
    <w:rsid w:val="00835305"/>
    <w:rsid w:val="00843CA3"/>
    <w:rsid w:val="00851853"/>
    <w:rsid w:val="0085356D"/>
    <w:rsid w:val="008568CF"/>
    <w:rsid w:val="00861F88"/>
    <w:rsid w:val="008657DD"/>
    <w:rsid w:val="0087096F"/>
    <w:rsid w:val="00872F55"/>
    <w:rsid w:val="00873B14"/>
    <w:rsid w:val="00875916"/>
    <w:rsid w:val="00880CE4"/>
    <w:rsid w:val="00882A5C"/>
    <w:rsid w:val="008837B9"/>
    <w:rsid w:val="00890E73"/>
    <w:rsid w:val="0089211E"/>
    <w:rsid w:val="0089352E"/>
    <w:rsid w:val="008A0887"/>
    <w:rsid w:val="008A377A"/>
    <w:rsid w:val="008A7337"/>
    <w:rsid w:val="008B2015"/>
    <w:rsid w:val="008B6E49"/>
    <w:rsid w:val="008B727C"/>
    <w:rsid w:val="008D0BD0"/>
    <w:rsid w:val="008D1A0F"/>
    <w:rsid w:val="008E11D5"/>
    <w:rsid w:val="008E1509"/>
    <w:rsid w:val="008E2299"/>
    <w:rsid w:val="008F0533"/>
    <w:rsid w:val="008F3700"/>
    <w:rsid w:val="008F4876"/>
    <w:rsid w:val="008F679F"/>
    <w:rsid w:val="008F6C17"/>
    <w:rsid w:val="008F6C90"/>
    <w:rsid w:val="009014E0"/>
    <w:rsid w:val="00912047"/>
    <w:rsid w:val="00912579"/>
    <w:rsid w:val="009147A2"/>
    <w:rsid w:val="00921B78"/>
    <w:rsid w:val="00923114"/>
    <w:rsid w:val="00923C1B"/>
    <w:rsid w:val="009265C7"/>
    <w:rsid w:val="0093270B"/>
    <w:rsid w:val="00935901"/>
    <w:rsid w:val="009378FA"/>
    <w:rsid w:val="00945C05"/>
    <w:rsid w:val="00950866"/>
    <w:rsid w:val="009515DC"/>
    <w:rsid w:val="00952C8D"/>
    <w:rsid w:val="00953004"/>
    <w:rsid w:val="00955CE4"/>
    <w:rsid w:val="00962ED6"/>
    <w:rsid w:val="009660DB"/>
    <w:rsid w:val="0096707E"/>
    <w:rsid w:val="009722C9"/>
    <w:rsid w:val="0097627D"/>
    <w:rsid w:val="00981CF0"/>
    <w:rsid w:val="00981EFB"/>
    <w:rsid w:val="0098594D"/>
    <w:rsid w:val="00992D93"/>
    <w:rsid w:val="009A08E0"/>
    <w:rsid w:val="009A26D7"/>
    <w:rsid w:val="009A3D99"/>
    <w:rsid w:val="009A6D55"/>
    <w:rsid w:val="009B0F47"/>
    <w:rsid w:val="009B410C"/>
    <w:rsid w:val="009B5A5C"/>
    <w:rsid w:val="009B6A35"/>
    <w:rsid w:val="009B78DF"/>
    <w:rsid w:val="009C48F7"/>
    <w:rsid w:val="009C59B9"/>
    <w:rsid w:val="009C65F7"/>
    <w:rsid w:val="009D4295"/>
    <w:rsid w:val="009D5377"/>
    <w:rsid w:val="009D7BB6"/>
    <w:rsid w:val="009E6DC2"/>
    <w:rsid w:val="009E6FA2"/>
    <w:rsid w:val="009F4EA3"/>
    <w:rsid w:val="009F5AB8"/>
    <w:rsid w:val="00A20FBD"/>
    <w:rsid w:val="00A23887"/>
    <w:rsid w:val="00A23A02"/>
    <w:rsid w:val="00A33DBE"/>
    <w:rsid w:val="00A348F2"/>
    <w:rsid w:val="00A36449"/>
    <w:rsid w:val="00A36954"/>
    <w:rsid w:val="00A36B8E"/>
    <w:rsid w:val="00A37058"/>
    <w:rsid w:val="00A40196"/>
    <w:rsid w:val="00A4562F"/>
    <w:rsid w:val="00A457EE"/>
    <w:rsid w:val="00A477F7"/>
    <w:rsid w:val="00A50D44"/>
    <w:rsid w:val="00A523D1"/>
    <w:rsid w:val="00A56514"/>
    <w:rsid w:val="00A566B5"/>
    <w:rsid w:val="00A57FF6"/>
    <w:rsid w:val="00A60D5C"/>
    <w:rsid w:val="00A61681"/>
    <w:rsid w:val="00A62A85"/>
    <w:rsid w:val="00A64404"/>
    <w:rsid w:val="00A64715"/>
    <w:rsid w:val="00A6637D"/>
    <w:rsid w:val="00A665EC"/>
    <w:rsid w:val="00A66DE2"/>
    <w:rsid w:val="00A7015B"/>
    <w:rsid w:val="00A70809"/>
    <w:rsid w:val="00A72ADA"/>
    <w:rsid w:val="00A74420"/>
    <w:rsid w:val="00A75587"/>
    <w:rsid w:val="00A83713"/>
    <w:rsid w:val="00A8763B"/>
    <w:rsid w:val="00A90AEF"/>
    <w:rsid w:val="00A91028"/>
    <w:rsid w:val="00AA2936"/>
    <w:rsid w:val="00AA63B4"/>
    <w:rsid w:val="00AA6875"/>
    <w:rsid w:val="00AA6964"/>
    <w:rsid w:val="00AB30F5"/>
    <w:rsid w:val="00AB508E"/>
    <w:rsid w:val="00AB5255"/>
    <w:rsid w:val="00AB5C1E"/>
    <w:rsid w:val="00AB73AB"/>
    <w:rsid w:val="00AC42B9"/>
    <w:rsid w:val="00AC7107"/>
    <w:rsid w:val="00AC7346"/>
    <w:rsid w:val="00AC772F"/>
    <w:rsid w:val="00AD277D"/>
    <w:rsid w:val="00AD31A5"/>
    <w:rsid w:val="00AD5992"/>
    <w:rsid w:val="00AE196C"/>
    <w:rsid w:val="00AF0036"/>
    <w:rsid w:val="00AF0991"/>
    <w:rsid w:val="00AF0B0C"/>
    <w:rsid w:val="00AF209E"/>
    <w:rsid w:val="00B04257"/>
    <w:rsid w:val="00B064FD"/>
    <w:rsid w:val="00B12890"/>
    <w:rsid w:val="00B12C89"/>
    <w:rsid w:val="00B14D2E"/>
    <w:rsid w:val="00B160FA"/>
    <w:rsid w:val="00B2477F"/>
    <w:rsid w:val="00B25BE5"/>
    <w:rsid w:val="00B26139"/>
    <w:rsid w:val="00B2797C"/>
    <w:rsid w:val="00B34E68"/>
    <w:rsid w:val="00B35CEA"/>
    <w:rsid w:val="00B3648A"/>
    <w:rsid w:val="00B46867"/>
    <w:rsid w:val="00B5114D"/>
    <w:rsid w:val="00B527EA"/>
    <w:rsid w:val="00B5708F"/>
    <w:rsid w:val="00B572E5"/>
    <w:rsid w:val="00B6032E"/>
    <w:rsid w:val="00B61A94"/>
    <w:rsid w:val="00B7362A"/>
    <w:rsid w:val="00B74D56"/>
    <w:rsid w:val="00B84165"/>
    <w:rsid w:val="00B85A6C"/>
    <w:rsid w:val="00B87E38"/>
    <w:rsid w:val="00B91A09"/>
    <w:rsid w:val="00B93099"/>
    <w:rsid w:val="00BA41EF"/>
    <w:rsid w:val="00BB110C"/>
    <w:rsid w:val="00BB73CC"/>
    <w:rsid w:val="00BC085A"/>
    <w:rsid w:val="00BC6B60"/>
    <w:rsid w:val="00BC7391"/>
    <w:rsid w:val="00BD0D55"/>
    <w:rsid w:val="00BD27B8"/>
    <w:rsid w:val="00BD5D4A"/>
    <w:rsid w:val="00BD6284"/>
    <w:rsid w:val="00BE2A7D"/>
    <w:rsid w:val="00BE7F84"/>
    <w:rsid w:val="00BF0C25"/>
    <w:rsid w:val="00BF317C"/>
    <w:rsid w:val="00BF4662"/>
    <w:rsid w:val="00BF497D"/>
    <w:rsid w:val="00BF4F19"/>
    <w:rsid w:val="00BF7F62"/>
    <w:rsid w:val="00C0079E"/>
    <w:rsid w:val="00C140D4"/>
    <w:rsid w:val="00C142DC"/>
    <w:rsid w:val="00C15D5C"/>
    <w:rsid w:val="00C20E91"/>
    <w:rsid w:val="00C24FC6"/>
    <w:rsid w:val="00C261A8"/>
    <w:rsid w:val="00C31C7E"/>
    <w:rsid w:val="00C36940"/>
    <w:rsid w:val="00C40134"/>
    <w:rsid w:val="00C41A00"/>
    <w:rsid w:val="00C41A3C"/>
    <w:rsid w:val="00C42906"/>
    <w:rsid w:val="00C42E6B"/>
    <w:rsid w:val="00C606D9"/>
    <w:rsid w:val="00C63933"/>
    <w:rsid w:val="00C66F02"/>
    <w:rsid w:val="00C7472F"/>
    <w:rsid w:val="00C75212"/>
    <w:rsid w:val="00C769A2"/>
    <w:rsid w:val="00C778A4"/>
    <w:rsid w:val="00C8154A"/>
    <w:rsid w:val="00C82DFA"/>
    <w:rsid w:val="00C85732"/>
    <w:rsid w:val="00C85BAF"/>
    <w:rsid w:val="00C87BF0"/>
    <w:rsid w:val="00C90BE4"/>
    <w:rsid w:val="00C90D83"/>
    <w:rsid w:val="00C93355"/>
    <w:rsid w:val="00CA1737"/>
    <w:rsid w:val="00CA7C1F"/>
    <w:rsid w:val="00CB5F80"/>
    <w:rsid w:val="00CB7C6A"/>
    <w:rsid w:val="00CC3222"/>
    <w:rsid w:val="00CC3B06"/>
    <w:rsid w:val="00CD0D4D"/>
    <w:rsid w:val="00CD3904"/>
    <w:rsid w:val="00CD4681"/>
    <w:rsid w:val="00CD4DC0"/>
    <w:rsid w:val="00CD7EFA"/>
    <w:rsid w:val="00CE1623"/>
    <w:rsid w:val="00CE175E"/>
    <w:rsid w:val="00CE2E37"/>
    <w:rsid w:val="00CE5F81"/>
    <w:rsid w:val="00CE658E"/>
    <w:rsid w:val="00CE6CAA"/>
    <w:rsid w:val="00CE6E45"/>
    <w:rsid w:val="00CE704F"/>
    <w:rsid w:val="00CF4A72"/>
    <w:rsid w:val="00CF676A"/>
    <w:rsid w:val="00D03BFB"/>
    <w:rsid w:val="00D04060"/>
    <w:rsid w:val="00D105AF"/>
    <w:rsid w:val="00D11828"/>
    <w:rsid w:val="00D155A4"/>
    <w:rsid w:val="00D21FB7"/>
    <w:rsid w:val="00D22F6D"/>
    <w:rsid w:val="00D27038"/>
    <w:rsid w:val="00D32E5C"/>
    <w:rsid w:val="00D3367A"/>
    <w:rsid w:val="00D34BF8"/>
    <w:rsid w:val="00D459C7"/>
    <w:rsid w:val="00D502F2"/>
    <w:rsid w:val="00D5203C"/>
    <w:rsid w:val="00D5339C"/>
    <w:rsid w:val="00D5471A"/>
    <w:rsid w:val="00D57B01"/>
    <w:rsid w:val="00D60EFE"/>
    <w:rsid w:val="00D61C7D"/>
    <w:rsid w:val="00D62F6E"/>
    <w:rsid w:val="00D64BD8"/>
    <w:rsid w:val="00D67769"/>
    <w:rsid w:val="00D71B4D"/>
    <w:rsid w:val="00D724CE"/>
    <w:rsid w:val="00D73F60"/>
    <w:rsid w:val="00D748F1"/>
    <w:rsid w:val="00D7495B"/>
    <w:rsid w:val="00D76184"/>
    <w:rsid w:val="00D801C4"/>
    <w:rsid w:val="00D84AE4"/>
    <w:rsid w:val="00D8572F"/>
    <w:rsid w:val="00DA0327"/>
    <w:rsid w:val="00DA3B83"/>
    <w:rsid w:val="00DA3FE5"/>
    <w:rsid w:val="00DA5937"/>
    <w:rsid w:val="00DB182D"/>
    <w:rsid w:val="00DB1CE5"/>
    <w:rsid w:val="00DB1D8D"/>
    <w:rsid w:val="00DB37AC"/>
    <w:rsid w:val="00DB46D3"/>
    <w:rsid w:val="00DB78E2"/>
    <w:rsid w:val="00DC0A2C"/>
    <w:rsid w:val="00DC250A"/>
    <w:rsid w:val="00DC2903"/>
    <w:rsid w:val="00DC3053"/>
    <w:rsid w:val="00DC5A5E"/>
    <w:rsid w:val="00DC7F9B"/>
    <w:rsid w:val="00DD55DC"/>
    <w:rsid w:val="00DD6DC3"/>
    <w:rsid w:val="00DD71B9"/>
    <w:rsid w:val="00DE091E"/>
    <w:rsid w:val="00DE37C5"/>
    <w:rsid w:val="00DE48AB"/>
    <w:rsid w:val="00DE48BF"/>
    <w:rsid w:val="00DE6007"/>
    <w:rsid w:val="00DE7372"/>
    <w:rsid w:val="00E00442"/>
    <w:rsid w:val="00E02EFD"/>
    <w:rsid w:val="00E05D14"/>
    <w:rsid w:val="00E0788C"/>
    <w:rsid w:val="00E11C7E"/>
    <w:rsid w:val="00E126B9"/>
    <w:rsid w:val="00E14462"/>
    <w:rsid w:val="00E16A59"/>
    <w:rsid w:val="00E23681"/>
    <w:rsid w:val="00E240C5"/>
    <w:rsid w:val="00E27601"/>
    <w:rsid w:val="00E30506"/>
    <w:rsid w:val="00E31D14"/>
    <w:rsid w:val="00E33CE2"/>
    <w:rsid w:val="00E34225"/>
    <w:rsid w:val="00E35A45"/>
    <w:rsid w:val="00E41FE3"/>
    <w:rsid w:val="00E435C0"/>
    <w:rsid w:val="00E45497"/>
    <w:rsid w:val="00E47051"/>
    <w:rsid w:val="00E5046E"/>
    <w:rsid w:val="00E525B9"/>
    <w:rsid w:val="00E53D6A"/>
    <w:rsid w:val="00E5402A"/>
    <w:rsid w:val="00E553D7"/>
    <w:rsid w:val="00E57F70"/>
    <w:rsid w:val="00E63CEB"/>
    <w:rsid w:val="00E715ED"/>
    <w:rsid w:val="00E7335F"/>
    <w:rsid w:val="00E742F4"/>
    <w:rsid w:val="00E76B5A"/>
    <w:rsid w:val="00E8028B"/>
    <w:rsid w:val="00E87EFC"/>
    <w:rsid w:val="00E92334"/>
    <w:rsid w:val="00E941A6"/>
    <w:rsid w:val="00EA412E"/>
    <w:rsid w:val="00EA5C77"/>
    <w:rsid w:val="00EB1657"/>
    <w:rsid w:val="00EB2E0C"/>
    <w:rsid w:val="00EC3E88"/>
    <w:rsid w:val="00EC4197"/>
    <w:rsid w:val="00EC6501"/>
    <w:rsid w:val="00ED0CEF"/>
    <w:rsid w:val="00ED0FD2"/>
    <w:rsid w:val="00EE43FB"/>
    <w:rsid w:val="00EE455A"/>
    <w:rsid w:val="00EE59D3"/>
    <w:rsid w:val="00EE5BD0"/>
    <w:rsid w:val="00EE7ABC"/>
    <w:rsid w:val="00EE7EDD"/>
    <w:rsid w:val="00EF1532"/>
    <w:rsid w:val="00EF3A45"/>
    <w:rsid w:val="00EF456E"/>
    <w:rsid w:val="00F00D02"/>
    <w:rsid w:val="00F016E0"/>
    <w:rsid w:val="00F01D49"/>
    <w:rsid w:val="00F024C4"/>
    <w:rsid w:val="00F04579"/>
    <w:rsid w:val="00F05554"/>
    <w:rsid w:val="00F05917"/>
    <w:rsid w:val="00F14129"/>
    <w:rsid w:val="00F14DCF"/>
    <w:rsid w:val="00F154CE"/>
    <w:rsid w:val="00F15B75"/>
    <w:rsid w:val="00F17579"/>
    <w:rsid w:val="00F21093"/>
    <w:rsid w:val="00F22178"/>
    <w:rsid w:val="00F23D18"/>
    <w:rsid w:val="00F30D0B"/>
    <w:rsid w:val="00F42B10"/>
    <w:rsid w:val="00F5418E"/>
    <w:rsid w:val="00F6200F"/>
    <w:rsid w:val="00F65746"/>
    <w:rsid w:val="00F71544"/>
    <w:rsid w:val="00F73999"/>
    <w:rsid w:val="00F7613D"/>
    <w:rsid w:val="00F76AE0"/>
    <w:rsid w:val="00F76F18"/>
    <w:rsid w:val="00F8291A"/>
    <w:rsid w:val="00F85AB1"/>
    <w:rsid w:val="00F875D9"/>
    <w:rsid w:val="00F9091B"/>
    <w:rsid w:val="00F97C19"/>
    <w:rsid w:val="00FA18A1"/>
    <w:rsid w:val="00FA2A5F"/>
    <w:rsid w:val="00FA2CC6"/>
    <w:rsid w:val="00FA3B98"/>
    <w:rsid w:val="00FA71B8"/>
    <w:rsid w:val="00FA7B8E"/>
    <w:rsid w:val="00FB1BB9"/>
    <w:rsid w:val="00FB247E"/>
    <w:rsid w:val="00FB66A0"/>
    <w:rsid w:val="00FB6BE0"/>
    <w:rsid w:val="00FB77E7"/>
    <w:rsid w:val="00FD4479"/>
    <w:rsid w:val="00FD4FAB"/>
    <w:rsid w:val="00FD62E7"/>
    <w:rsid w:val="00FD6F1A"/>
    <w:rsid w:val="00FE1962"/>
    <w:rsid w:val="00FE4269"/>
    <w:rsid w:val="00FF41A9"/>
    <w:rsid w:val="00FF444F"/>
    <w:rsid w:val="00FF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48619DB"/>
  <w15:docId w15:val="{BA71F1F8-85D4-418B-B741-86CA5D56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5A185B"/>
    <w:pPr>
      <w:ind w:firstLine="720"/>
      <w:jc w:val="both"/>
    </w:pPr>
  </w:style>
  <w:style w:type="paragraph" w:styleId="NormalWeb">
    <w:name w:val="Normal (Web)"/>
    <w:basedOn w:val="Normal"/>
    <w:uiPriority w:val="99"/>
    <w:rsid w:val="00151F78"/>
    <w:pPr>
      <w:spacing w:before="100" w:beforeAutospacing="1" w:after="100" w:afterAutospacing="1"/>
    </w:pPr>
    <w:rPr>
      <w:sz w:val="24"/>
    </w:rPr>
  </w:style>
  <w:style w:type="character" w:styleId="Emphasis">
    <w:name w:val="Emphasis"/>
    <w:qFormat/>
    <w:rsid w:val="00151F78"/>
    <w:rPr>
      <w:i/>
      <w:iCs/>
    </w:rPr>
  </w:style>
  <w:style w:type="paragraph" w:styleId="BodyText">
    <w:name w:val="Body Text"/>
    <w:basedOn w:val="Normal"/>
    <w:rsid w:val="00151F78"/>
    <w:pPr>
      <w:tabs>
        <w:tab w:val="left" w:pos="682"/>
      </w:tabs>
      <w:jc w:val="both"/>
    </w:pPr>
    <w:rPr>
      <w:szCs w:val="26"/>
    </w:rPr>
  </w:style>
  <w:style w:type="paragraph" w:styleId="BodyTextIndent2">
    <w:name w:val="Body Text Indent 2"/>
    <w:basedOn w:val="Normal"/>
    <w:rsid w:val="00725009"/>
    <w:pPr>
      <w:spacing w:after="120"/>
      <w:ind w:left="-142" w:firstLine="720"/>
      <w:jc w:val="both"/>
    </w:pPr>
    <w:rPr>
      <w:szCs w:val="26"/>
    </w:rPr>
  </w:style>
  <w:style w:type="paragraph" w:styleId="Header">
    <w:name w:val="header"/>
    <w:basedOn w:val="Normal"/>
    <w:link w:val="HeaderChar"/>
    <w:uiPriority w:val="99"/>
    <w:rsid w:val="00725009"/>
    <w:pPr>
      <w:tabs>
        <w:tab w:val="center" w:pos="4320"/>
        <w:tab w:val="right" w:pos="8640"/>
      </w:tabs>
    </w:pPr>
    <w:rPr>
      <w:sz w:val="24"/>
    </w:rPr>
  </w:style>
  <w:style w:type="paragraph" w:styleId="BodyTextIndent3">
    <w:name w:val="Body Text Indent 3"/>
    <w:basedOn w:val="Normal"/>
    <w:rsid w:val="00725009"/>
    <w:pPr>
      <w:ind w:left="-142" w:firstLine="720"/>
      <w:jc w:val="both"/>
    </w:pPr>
    <w:rPr>
      <w:sz w:val="28"/>
      <w:szCs w:val="28"/>
    </w:rPr>
  </w:style>
  <w:style w:type="paragraph" w:styleId="BodyText2">
    <w:name w:val="Body Text 2"/>
    <w:basedOn w:val="Normal"/>
    <w:rsid w:val="002A36CF"/>
    <w:pPr>
      <w:jc w:val="both"/>
    </w:pPr>
    <w:rPr>
      <w:sz w:val="28"/>
      <w:szCs w:val="26"/>
    </w:rPr>
  </w:style>
  <w:style w:type="paragraph" w:customStyle="1" w:styleId="CharCharCharChar">
    <w:name w:val="Char Char Char Char"/>
    <w:basedOn w:val="Normal"/>
    <w:rsid w:val="00DE60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793AA3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">
    <w:name w:val="Char"/>
    <w:autoRedefine/>
    <w:rsid w:val="00793AA3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semiHidden/>
    <w:rsid w:val="00FA7B8E"/>
    <w:rPr>
      <w:rFonts w:ascii="Tahoma" w:hAnsi="Tahoma" w:cs="Tahoma"/>
      <w:sz w:val="16"/>
      <w:szCs w:val="16"/>
    </w:rPr>
  </w:style>
  <w:style w:type="paragraph" w:customStyle="1" w:styleId="CharChar">
    <w:name w:val="Char Char"/>
    <w:autoRedefine/>
    <w:rsid w:val="00A33DB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921B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4A13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AA6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A6875"/>
    <w:rPr>
      <w:sz w:val="26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A6875"/>
    <w:rPr>
      <w:sz w:val="24"/>
      <w:szCs w:val="24"/>
    </w:rPr>
  </w:style>
  <w:style w:type="character" w:customStyle="1" w:styleId="fontstyle01">
    <w:name w:val="fontstyle01"/>
    <w:basedOn w:val="DefaultParagraphFont"/>
    <w:rsid w:val="007211D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211D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A321C-BAB0-4089-825F-405576C0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UYÛ BAN NHAÂN DAÂN</vt:lpstr>
    </vt:vector>
  </TitlesOfParts>
  <Company>NGUYEN TRI COMPUTER</Company>
  <LinksUpToDate>false</LinksUpToDate>
  <CharactersWithSpaces>2867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UYÛ BAN NHAÂN DAÂN</dc:title>
  <dc:creator>Guest</dc:creator>
  <cp:lastModifiedBy>admin</cp:lastModifiedBy>
  <cp:revision>2</cp:revision>
  <cp:lastPrinted>2025-01-13T01:11:00Z</cp:lastPrinted>
  <dcterms:created xsi:type="dcterms:W3CDTF">2025-01-20T02:00:00Z</dcterms:created>
  <dcterms:modified xsi:type="dcterms:W3CDTF">2025-01-20T02:00:00Z</dcterms:modified>
</cp:coreProperties>
</file>