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28EC618F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4869FB">
              <w:rPr>
                <w:i/>
                <w:sz w:val="28"/>
                <w:szCs w:val="28"/>
              </w:rPr>
              <w:t>10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620CB0">
              <w:rPr>
                <w:i/>
                <w:sz w:val="28"/>
                <w:szCs w:val="28"/>
              </w:rPr>
              <w:t>3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25F70886">
                <wp:simplePos x="0" y="0"/>
                <wp:positionH relativeFrom="column">
                  <wp:posOffset>-445636</wp:posOffset>
                </wp:positionH>
                <wp:positionV relativeFrom="paragraph">
                  <wp:posOffset>35954</wp:posOffset>
                </wp:positionV>
                <wp:extent cx="2886934" cy="444321"/>
                <wp:effectExtent l="0" t="0" r="889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934" cy="444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01A33" w14:textId="77777777" w:rsidR="004869FB" w:rsidRDefault="00AD1D5E" w:rsidP="00AB22EE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</w:rPr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4869FB">
                              <w:rPr>
                                <w:rFonts w:ascii="TimesNewRomanPSMT" w:hAnsi="TimesNewRomanPSMT"/>
                                <w:color w:val="000000"/>
                              </w:rPr>
                              <w:t>Báo cáo số 5500/BC-BNV</w:t>
                            </w:r>
                          </w:p>
                          <w:p w14:paraId="798427B1" w14:textId="006A1982" w:rsidR="00AB22EE" w:rsidRPr="00AB22EE" w:rsidRDefault="004869FB" w:rsidP="00AB22EE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</w:rPr>
                            </w:pPr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của Bộ Nội vụ</w:t>
                            </w:r>
                          </w:p>
                          <w:p w14:paraId="1F86044B" w14:textId="6CEA747F" w:rsidR="00925934" w:rsidRPr="00AB22EE" w:rsidRDefault="00CF65D0" w:rsidP="00AB22EE">
                            <w:pPr>
                              <w:jc w:val="center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ngày 17/4/2023 của Chính phủ</w:t>
                            </w:r>
                            <w:r w:rsidR="0016414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35.1pt;margin-top:2.85pt;width:227.3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" stroked="f">
                <v:textbox>
                  <w:txbxContent>
                    <w:p w14:paraId="70301A33" w14:textId="77777777" w:rsidR="004869FB" w:rsidRDefault="00AD1D5E" w:rsidP="00AB22EE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</w:rPr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4869FB">
                        <w:rPr>
                          <w:rFonts w:ascii="TimesNewRomanPSMT" w:hAnsi="TimesNewRomanPSMT"/>
                          <w:color w:val="000000"/>
                        </w:rPr>
                        <w:t>Báo cáo số 5500/BC-BNV</w:t>
                      </w:r>
                    </w:p>
                    <w:p w14:paraId="798427B1" w14:textId="006A1982" w:rsidR="00AB22EE" w:rsidRPr="00AB22EE" w:rsidRDefault="004869FB" w:rsidP="00AB22EE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</w:rPr>
                      </w:pPr>
                      <w:r>
                        <w:rPr>
                          <w:rFonts w:ascii="TimesNewRomanPSMT" w:hAnsi="TimesNewRomanPSMT"/>
                          <w:color w:val="000000"/>
                        </w:rPr>
                        <w:t>của Bộ Nội vụ</w:t>
                      </w:r>
                    </w:p>
                    <w:p w14:paraId="1F86044B" w14:textId="6CEA747F" w:rsidR="00925934" w:rsidRPr="00AB22EE" w:rsidRDefault="00CF65D0" w:rsidP="00AB22EE">
                      <w:pPr>
                        <w:jc w:val="center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 ngày 17/4/2023 của Chính phủ</w:t>
                      </w:r>
                      <w:r w:rsidR="0016414E" w:rsidRPr="00AB22EE">
                        <w:rPr>
                          <w:rFonts w:ascii="TimesNewRomanPSMT" w:hAnsi="TimesNewRomanPSMT"/>
                          <w:color w:val="00000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0901E5BD" w14:textId="77777777" w:rsidR="00CF65D0" w:rsidRDefault="00CF65D0" w:rsidP="00AB22EE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  <w:r w:rsidR="00B613B6" w:rsidRPr="0076607D">
              <w:rPr>
                <w:sz w:val="28"/>
                <w:szCs w:val="28"/>
              </w:rPr>
              <w:t xml:space="preserve"> </w:t>
            </w:r>
          </w:p>
          <w:p w14:paraId="54F46423" w14:textId="77777777" w:rsidR="00AB22EE" w:rsidRDefault="00CF65D0" w:rsidP="00AB22EE">
            <w:pPr>
              <w:ind w:left="3573" w:right="8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- Các sở</w:t>
            </w:r>
            <w:r w:rsidR="008E25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ban</w:t>
            </w:r>
            <w:r w:rsidR="008E25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ngành;</w:t>
            </w:r>
          </w:p>
          <w:p w14:paraId="031270E4" w14:textId="24D33065" w:rsidR="00CF65D0" w:rsidRDefault="00CF65D0" w:rsidP="00AB22EE">
            <w:pPr>
              <w:ind w:left="3289"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UBND các huyện, thị xã và thành phố.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1301CAEF" w:rsidR="00AB22EE" w:rsidRPr="00AB22EE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AB22EE">
        <w:rPr>
          <w:color w:val="000000" w:themeColor="text1"/>
          <w:sz w:val="28"/>
          <w:szCs w:val="28"/>
        </w:rPr>
        <w:t xml:space="preserve">Ngày </w:t>
      </w:r>
      <w:r w:rsidR="004869FB">
        <w:rPr>
          <w:color w:val="000000" w:themeColor="text1"/>
          <w:sz w:val="28"/>
          <w:szCs w:val="28"/>
        </w:rPr>
        <w:t>26/9</w:t>
      </w:r>
      <w:r w:rsidRPr="00AB22EE">
        <w:rPr>
          <w:color w:val="000000" w:themeColor="text1"/>
          <w:sz w:val="28"/>
          <w:szCs w:val="28"/>
        </w:rPr>
        <w:t xml:space="preserve">/2023, </w:t>
      </w:r>
      <w:r w:rsidR="004869FB">
        <w:rPr>
          <w:color w:val="000000" w:themeColor="text1"/>
          <w:sz w:val="28"/>
          <w:szCs w:val="28"/>
        </w:rPr>
        <w:t xml:space="preserve">Bộ Nội vụ </w:t>
      </w:r>
      <w:r w:rsidRPr="00AB22EE">
        <w:rPr>
          <w:color w:val="000000" w:themeColor="text1"/>
          <w:sz w:val="28"/>
          <w:szCs w:val="28"/>
        </w:rPr>
        <w:t xml:space="preserve">ban hành </w:t>
      </w:r>
      <w:r w:rsidR="004869FB">
        <w:rPr>
          <w:color w:val="000000" w:themeColor="text1"/>
          <w:sz w:val="28"/>
          <w:szCs w:val="28"/>
        </w:rPr>
        <w:t xml:space="preserve">Báo cáo số 5500/BC-BNV về </w:t>
      </w:r>
      <w:r w:rsidR="004869FB" w:rsidRPr="004869FB">
        <w:rPr>
          <w:color w:val="000000" w:themeColor="text1"/>
          <w:sz w:val="28"/>
          <w:szCs w:val="28"/>
        </w:rPr>
        <w:t>Tình hình thực hiện công tác cải cách hành chính quý III năm 2023</w:t>
      </w:r>
      <w:r w:rsidRPr="00AB22EE">
        <w:rPr>
          <w:color w:val="000000"/>
          <w:sz w:val="28"/>
          <w:szCs w:val="28"/>
        </w:rPr>
        <w:t>.</w:t>
      </w:r>
    </w:p>
    <w:p w14:paraId="5F6F4507" w14:textId="25304F15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4869FB">
        <w:rPr>
          <w:sz w:val="28"/>
          <w:szCs w:val="28"/>
        </w:rPr>
        <w:t>Báo cáo số 5500/BC-BNV</w:t>
      </w:r>
      <w:r w:rsidRPr="00AB22EE">
        <w:rPr>
          <w:color w:val="000000" w:themeColor="text1"/>
          <w:sz w:val="28"/>
          <w:szCs w:val="28"/>
        </w:rPr>
        <w:t xml:space="preserve"> nêu trên </w:t>
      </w:r>
      <w:r w:rsidRPr="00AB22EE">
        <w:rPr>
          <w:sz w:val="28"/>
          <w:szCs w:val="28"/>
        </w:rPr>
        <w:t xml:space="preserve">đến các </w:t>
      </w:r>
      <w:r w:rsidR="000C539C">
        <w:rPr>
          <w:sz w:val="28"/>
          <w:szCs w:val="28"/>
        </w:rPr>
        <w:t xml:space="preserve">cơ quan, </w:t>
      </w:r>
      <w:r w:rsidRPr="00AB22EE">
        <w:rPr>
          <w:sz w:val="28"/>
          <w:szCs w:val="28"/>
        </w:rPr>
        <w:t>đơn vị biết, thực hiện.</w:t>
      </w:r>
    </w:p>
    <w:p w14:paraId="4AB80F95" w14:textId="0E890760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4869FB">
        <w:rPr>
          <w:color w:val="000000" w:themeColor="text1"/>
          <w:sz w:val="28"/>
          <w:szCs w:val="28"/>
        </w:rPr>
        <w:t xml:space="preserve">Báo cáo </w:t>
      </w:r>
      <w:r w:rsidR="004869FB">
        <w:rPr>
          <w:sz w:val="28"/>
          <w:szCs w:val="28"/>
        </w:rPr>
        <w:t>số 5500/BC-BNV</w:t>
      </w:r>
      <w:r w:rsidR="004869FB" w:rsidRPr="00AB22EE">
        <w:rPr>
          <w:color w:val="000000" w:themeColor="text1"/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515B226D" w14:textId="77777777" w:rsidR="00D55F7D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tỉnh;</w:t>
            </w:r>
          </w:p>
          <w:p w14:paraId="482A3BD7" w14:textId="1ACF0C71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ED5F81" w:rsidRPr="0076607D">
              <w:rPr>
                <w:sz w:val="22"/>
              </w:rPr>
              <w:t>KSTT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587088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ED5F81" w:rsidRPr="0076607D">
              <w:rPr>
                <w:sz w:val="22"/>
              </w:rPr>
              <w:t xml:space="preserve">Lưu: VT, </w:t>
            </w:r>
            <w:r w:rsidR="00620CB0">
              <w:rPr>
                <w:sz w:val="22"/>
              </w:rPr>
              <w:t>VP.</w:t>
            </w:r>
            <w:r w:rsidR="00ED5F81" w:rsidRPr="0076607D">
              <w:rPr>
                <w:sz w:val="22"/>
              </w:rPr>
              <w:t>UBND tỉnh</w:t>
            </w:r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  <w:r w:rsidR="008E25A9" w:rsidRPr="008E25A9">
              <w:rPr>
                <w:sz w:val="14"/>
              </w:rPr>
              <w:t xml:space="preserve">(L 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77777777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KT. CHÁNH VĂN PHÒNG</w:t>
            </w:r>
          </w:p>
          <w:p w14:paraId="47496DE9" w14:textId="77777777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8E25A9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60871786">
    <w:abstractNumId w:val="3"/>
  </w:num>
  <w:num w:numId="2" w16cid:durableId="1017847149">
    <w:abstractNumId w:val="6"/>
  </w:num>
  <w:num w:numId="3" w16cid:durableId="1664317080">
    <w:abstractNumId w:val="7"/>
  </w:num>
  <w:num w:numId="4" w16cid:durableId="669067829">
    <w:abstractNumId w:val="5"/>
  </w:num>
  <w:num w:numId="5" w16cid:durableId="675421935">
    <w:abstractNumId w:val="1"/>
  </w:num>
  <w:num w:numId="6" w16cid:durableId="607202639">
    <w:abstractNumId w:val="4"/>
  </w:num>
  <w:num w:numId="7" w16cid:durableId="1101292534">
    <w:abstractNumId w:val="2"/>
  </w:num>
  <w:num w:numId="8" w16cid:durableId="87092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201539"/>
    <w:rsid w:val="00206AE5"/>
    <w:rsid w:val="0021532E"/>
    <w:rsid w:val="00217EC8"/>
    <w:rsid w:val="002244AF"/>
    <w:rsid w:val="00235647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69FB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21AD0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Lieu Hoang Tuan</cp:lastModifiedBy>
  <cp:revision>2</cp:revision>
  <cp:lastPrinted>2022-05-26T03:08:00Z</cp:lastPrinted>
  <dcterms:created xsi:type="dcterms:W3CDTF">2023-10-06T00:02:00Z</dcterms:created>
  <dcterms:modified xsi:type="dcterms:W3CDTF">2023-10-06T00:02:00Z</dcterms:modified>
</cp:coreProperties>
</file>